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6E0580" w:rsidRDefault="000412EE" w:rsidP="00CF1D94">
      <w:pPr>
        <w:autoSpaceDE w:val="0"/>
        <w:autoSpaceDN w:val="0"/>
        <w:bidi w:val="0"/>
        <w:adjustRightInd w:val="0"/>
        <w:jc w:val="center"/>
        <w:rPr>
          <w:rFonts w:ascii="Tahoma" w:hAnsi="Tahoma" w:cs="Tahoma"/>
          <w:color w:val="0000FF"/>
          <w:sz w:val="22"/>
          <w:szCs w:val="22"/>
          <w:lang w:eastAsia="en-US"/>
        </w:rPr>
      </w:pPr>
      <w:r w:rsidRPr="000412EE">
        <w:rPr>
          <w:rFonts w:ascii="Tahoma" w:hAnsi="Tahoma" w:cs="Tahoma"/>
          <w:color w:val="0000FF"/>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Pr="006E0580" w:rsidRDefault="00A8019C" w:rsidP="00817D1E">
      <w:pPr>
        <w:rPr>
          <w:rFonts w:ascii="Tahoma" w:hAnsi="Tahoma" w:cs="Tahoma"/>
          <w:b/>
          <w:bCs/>
          <w:color w:val="0000FF"/>
          <w:sz w:val="22"/>
          <w:szCs w:val="22"/>
          <w:u w:val="single"/>
          <w:rtl/>
          <w:lang w:eastAsia="en-US"/>
        </w:rPr>
      </w:pPr>
    </w:p>
    <w:p w:rsidR="00A8019C" w:rsidRPr="006E0580" w:rsidRDefault="00A8019C" w:rsidP="00A8019C">
      <w:pPr>
        <w:ind w:left="380"/>
        <w:jc w:val="center"/>
        <w:rPr>
          <w:rFonts w:ascii="Tahoma" w:hAnsi="Tahoma" w:cs="Tahoma"/>
          <w:color w:val="0000CC"/>
        </w:rPr>
      </w:pPr>
      <w:r w:rsidRPr="006E0580">
        <w:rPr>
          <w:rFonts w:ascii="Tahoma" w:hAnsi="Tahoma" w:cs="Tahoma"/>
          <w:b/>
          <w:bCs/>
          <w:color w:val="0000CC"/>
          <w:u w:val="single"/>
          <w:rtl/>
        </w:rPr>
        <w:t>מילים  לשבת</w:t>
      </w:r>
    </w:p>
    <w:p w:rsidR="00A63046" w:rsidRPr="00A63046" w:rsidRDefault="00A63046" w:rsidP="00A63046">
      <w:pPr>
        <w:jc w:val="center"/>
        <w:rPr>
          <w:rFonts w:ascii="Tahoma" w:hAnsi="Tahoma" w:cs="Tahoma"/>
          <w:b/>
          <w:bCs/>
          <w:color w:val="5A2EFA"/>
          <w:u w:val="single"/>
          <w:rtl/>
        </w:rPr>
      </w:pPr>
      <w:r w:rsidRPr="00A63046">
        <w:rPr>
          <w:rFonts w:ascii="Tahoma" w:hAnsi="Tahoma" w:cs="Tahoma" w:hint="cs"/>
          <w:b/>
          <w:bCs/>
          <w:color w:val="5A2EFA"/>
          <w:u w:val="single"/>
          <w:rtl/>
        </w:rPr>
        <w:t xml:space="preserve">שער הנגב </w:t>
      </w:r>
      <w:r w:rsidRPr="00A63046">
        <w:rPr>
          <w:rFonts w:ascii="Tahoma" w:hAnsi="Tahoma" w:cs="Tahoma"/>
          <w:b/>
          <w:bCs/>
          <w:color w:val="5A2EFA"/>
          <w:u w:val="single"/>
          <w:rtl/>
        </w:rPr>
        <w:t>- ערב שבת, כ"א באדר א' תשע"א, 25 לפברואר 2011</w:t>
      </w:r>
    </w:p>
    <w:p w:rsidR="00187424" w:rsidRPr="006E0580" w:rsidRDefault="00187424" w:rsidP="009B7BC0">
      <w:pPr>
        <w:tabs>
          <w:tab w:val="right" w:pos="8455"/>
        </w:tabs>
        <w:rPr>
          <w:rFonts w:ascii="Tahoma" w:hAnsi="Tahoma" w:cs="Tahoma"/>
          <w:b/>
          <w:bCs/>
          <w:color w:val="FF0000"/>
          <w:rtl/>
        </w:rPr>
      </w:pPr>
    </w:p>
    <w:p w:rsidR="00384C82" w:rsidRPr="006E0580" w:rsidRDefault="00A8019C" w:rsidP="009B7BC0">
      <w:pPr>
        <w:tabs>
          <w:tab w:val="right" w:pos="8455"/>
        </w:tabs>
        <w:rPr>
          <w:rFonts w:ascii="Tahoma" w:hAnsi="Tahoma" w:cs="Tahoma"/>
          <w:b/>
          <w:bCs/>
          <w:color w:val="FF0000"/>
          <w:sz w:val="22"/>
          <w:szCs w:val="22"/>
          <w:rtl/>
        </w:rPr>
      </w:pPr>
      <w:r w:rsidRPr="006E0580">
        <w:rPr>
          <w:rFonts w:ascii="Tahoma" w:hAnsi="Tahoma" w:cs="Tahoma"/>
          <w:b/>
          <w:bCs/>
          <w:color w:val="FF0000"/>
          <w:sz w:val="22"/>
          <w:szCs w:val="22"/>
          <w:rtl/>
        </w:rPr>
        <w:t xml:space="preserve">שלום לחברות ולחברים, </w:t>
      </w:r>
      <w:r w:rsidR="009B7BC0" w:rsidRPr="006E0580">
        <w:rPr>
          <w:rFonts w:ascii="Tahoma" w:hAnsi="Tahoma" w:cs="Tahoma"/>
          <w:b/>
          <w:bCs/>
          <w:color w:val="FF0000"/>
          <w:sz w:val="22"/>
          <w:szCs w:val="22"/>
          <w:rtl/>
        </w:rPr>
        <w:tab/>
      </w:r>
    </w:p>
    <w:p w:rsidR="002A0294" w:rsidRPr="006E0580" w:rsidRDefault="002A0294" w:rsidP="002A0294">
      <w:pPr>
        <w:rPr>
          <w:rFonts w:cs="David"/>
          <w:b/>
          <w:bCs/>
          <w:color w:val="000000"/>
          <w:sz w:val="22"/>
          <w:szCs w:val="22"/>
          <w:rtl/>
        </w:rPr>
      </w:pPr>
    </w:p>
    <w:p w:rsidR="00A63046" w:rsidRPr="00A63046" w:rsidRDefault="00A63046" w:rsidP="00A63046">
      <w:pPr>
        <w:rPr>
          <w:rFonts w:ascii="Tahoma" w:hAnsi="Tahoma" w:cs="Tahoma"/>
          <w:b/>
          <w:bCs/>
          <w:color w:val="000000"/>
          <w:sz w:val="22"/>
          <w:szCs w:val="22"/>
        </w:rPr>
      </w:pPr>
      <w:r w:rsidRPr="00A63046">
        <w:rPr>
          <w:rFonts w:ascii="Tahoma" w:hAnsi="Tahoma" w:cs="Tahoma"/>
          <w:b/>
          <w:bCs/>
          <w:color w:val="000000"/>
          <w:sz w:val="22"/>
          <w:szCs w:val="22"/>
          <w:rtl/>
        </w:rPr>
        <w:t>חו"ב פתוח</w:t>
      </w:r>
    </w:p>
    <w:p w:rsidR="00A63046" w:rsidRPr="00A63046" w:rsidRDefault="00A63046" w:rsidP="00A63046">
      <w:pPr>
        <w:rPr>
          <w:rFonts w:ascii="Tahoma" w:hAnsi="Tahoma" w:cs="Tahoma"/>
          <w:color w:val="000000"/>
          <w:sz w:val="22"/>
          <w:szCs w:val="22"/>
          <w:rtl/>
        </w:rPr>
      </w:pPr>
      <w:r w:rsidRPr="00A63046">
        <w:rPr>
          <w:rFonts w:ascii="Tahoma" w:hAnsi="Tahoma" w:cs="Tahoma"/>
          <w:color w:val="000000"/>
          <w:sz w:val="22"/>
          <w:szCs w:val="22"/>
          <w:rtl/>
        </w:rPr>
        <w:t xml:space="preserve">בראשית השבוע, רגע לפני חילופי המהלומות עם עזה, ועדת החוץ והביטחון הגיעה אלינו בהרכב מרשים של 14 ח"כים במטרה  ללמוד את צרכי הערים והמועצות בקו העימות הדרומי. הצגנו ביושר את ההישגים הגדולים בשיפור המוגנות באזור שהתרחשו בשנים האחרונות (מיגון הבתים, מערכות החינוך והמרחב הציבורי) ולא חסכנו בתיאור הצרכים שעדיין קיימים בתחום (השלמת מיגון הגנים, בניית מעונות היום החדשים, תקצוב פערי המיגון החסרים ופריסת מערכות "כיפת ברזל"). </w:t>
      </w:r>
    </w:p>
    <w:p w:rsidR="00A63046" w:rsidRPr="00A63046" w:rsidRDefault="00A63046" w:rsidP="00A63046">
      <w:pPr>
        <w:rPr>
          <w:rFonts w:ascii="Tahoma" w:hAnsi="Tahoma" w:cs="Tahoma"/>
          <w:color w:val="000000"/>
          <w:sz w:val="22"/>
          <w:szCs w:val="22"/>
          <w:rtl/>
        </w:rPr>
      </w:pPr>
      <w:r w:rsidRPr="00A63046">
        <w:rPr>
          <w:rFonts w:ascii="Tahoma" w:hAnsi="Tahoma" w:cs="Tahoma"/>
          <w:color w:val="000000"/>
          <w:sz w:val="22"/>
          <w:szCs w:val="22"/>
          <w:rtl/>
        </w:rPr>
        <w:t>ח"כ מופז, יו"ר  הועדה סיכם את הדיון בפניית הועדה לראש הממשלה ולשרים הרלוונטיים להשלמת החוסרים ולהביא לפריסת "כיפת ברזל" בשטח.</w:t>
      </w:r>
    </w:p>
    <w:p w:rsidR="00A63046" w:rsidRPr="00A63046" w:rsidRDefault="00A63046" w:rsidP="00A63046">
      <w:pPr>
        <w:rPr>
          <w:rFonts w:ascii="Tahoma" w:hAnsi="Tahoma" w:cs="Tahoma"/>
          <w:color w:val="000000"/>
          <w:sz w:val="22"/>
          <w:szCs w:val="22"/>
          <w:rtl/>
        </w:rPr>
      </w:pPr>
    </w:p>
    <w:p w:rsidR="00A63046" w:rsidRPr="00A63046" w:rsidRDefault="00A63046" w:rsidP="00A63046">
      <w:pPr>
        <w:rPr>
          <w:rFonts w:ascii="Tahoma" w:hAnsi="Tahoma" w:cs="Tahoma"/>
          <w:b/>
          <w:bCs/>
          <w:color w:val="000000"/>
          <w:sz w:val="22"/>
          <w:szCs w:val="22"/>
          <w:rtl/>
        </w:rPr>
      </w:pPr>
      <w:r w:rsidRPr="00A63046">
        <w:rPr>
          <w:rFonts w:ascii="Tahoma" w:hAnsi="Tahoma" w:cs="Tahoma"/>
          <w:b/>
          <w:bCs/>
          <w:color w:val="000000"/>
          <w:sz w:val="22"/>
          <w:szCs w:val="22"/>
          <w:rtl/>
        </w:rPr>
        <w:t>צחוקים</w:t>
      </w:r>
    </w:p>
    <w:p w:rsidR="00A63046" w:rsidRPr="00A63046" w:rsidRDefault="00A63046" w:rsidP="00A63046">
      <w:pPr>
        <w:rPr>
          <w:rFonts w:ascii="Tahoma" w:hAnsi="Tahoma" w:cs="Tahoma"/>
          <w:color w:val="000000"/>
          <w:sz w:val="22"/>
          <w:szCs w:val="22"/>
          <w:rtl/>
        </w:rPr>
      </w:pPr>
      <w:r w:rsidRPr="00A63046">
        <w:rPr>
          <w:rFonts w:ascii="Tahoma" w:hAnsi="Tahoma" w:cs="Tahoma"/>
          <w:color w:val="000000"/>
          <w:sz w:val="22"/>
          <w:szCs w:val="22"/>
          <w:rtl/>
        </w:rPr>
        <w:t xml:space="preserve">למרות הנושאים הכבדים,תרם רוני בראון, שר האוצר לשעבר, לכמה חיוכים. </w:t>
      </w:r>
    </w:p>
    <w:p w:rsidR="00A63046" w:rsidRPr="00A63046" w:rsidRDefault="00A63046" w:rsidP="00A63046">
      <w:pPr>
        <w:rPr>
          <w:rFonts w:ascii="Tahoma" w:hAnsi="Tahoma" w:cs="Tahoma"/>
          <w:color w:val="000000"/>
          <w:sz w:val="22"/>
          <w:szCs w:val="22"/>
          <w:rtl/>
        </w:rPr>
      </w:pPr>
      <w:r w:rsidRPr="00A63046">
        <w:rPr>
          <w:rFonts w:ascii="Tahoma" w:hAnsi="Tahoma" w:cs="Tahoma"/>
          <w:color w:val="000000"/>
          <w:sz w:val="22"/>
          <w:szCs w:val="22"/>
          <w:rtl/>
        </w:rPr>
        <w:t>כשראש עירית אשקלון, סיפר שבהעדר מיגון בבתי  הספר שלו, הוא נאלץ לכתת רגליו לכינוסי נוצרים ידידי ישראל ושם, למרגלות צלב גדול, הוא מתרים את המאמינים סינן בראון: "ג'יזס כרייסט..."</w:t>
      </w:r>
    </w:p>
    <w:p w:rsidR="00A63046" w:rsidRPr="00A63046" w:rsidRDefault="00A63046" w:rsidP="00A63046">
      <w:pPr>
        <w:rPr>
          <w:rFonts w:ascii="Tahoma" w:hAnsi="Tahoma" w:cs="Tahoma"/>
          <w:color w:val="000000"/>
          <w:sz w:val="22"/>
          <w:szCs w:val="22"/>
          <w:rtl/>
        </w:rPr>
      </w:pPr>
      <w:r w:rsidRPr="00A63046">
        <w:rPr>
          <w:rFonts w:ascii="Tahoma" w:hAnsi="Tahoma" w:cs="Tahoma"/>
          <w:color w:val="000000"/>
          <w:sz w:val="22"/>
          <w:szCs w:val="22"/>
          <w:rtl/>
        </w:rPr>
        <w:t xml:space="preserve">על שאלת ח"כ נסים זאב מש"ס מדוע חדר הישיבות שלנו הוא דווקא במקלט?  ענה בראון: "לא נשאר להם תקציב לחדר ישיבות כי כל הכסף הלך לישיבות". </w:t>
      </w:r>
    </w:p>
    <w:p w:rsidR="00A63046" w:rsidRPr="00A63046" w:rsidRDefault="00A63046" w:rsidP="00A63046">
      <w:pPr>
        <w:rPr>
          <w:rFonts w:ascii="Tahoma" w:hAnsi="Tahoma" w:cs="Tahoma"/>
          <w:color w:val="000000"/>
          <w:sz w:val="22"/>
          <w:szCs w:val="22"/>
          <w:rtl/>
        </w:rPr>
      </w:pPr>
    </w:p>
    <w:p w:rsidR="00A63046" w:rsidRPr="00A63046" w:rsidRDefault="00A63046" w:rsidP="00A63046">
      <w:pPr>
        <w:rPr>
          <w:rFonts w:ascii="Tahoma" w:hAnsi="Tahoma" w:cs="Tahoma"/>
          <w:b/>
          <w:bCs/>
          <w:color w:val="000000"/>
          <w:sz w:val="22"/>
          <w:szCs w:val="22"/>
          <w:rtl/>
        </w:rPr>
      </w:pPr>
      <w:r w:rsidRPr="00A63046">
        <w:rPr>
          <w:rFonts w:ascii="Tahoma" w:hAnsi="Tahoma" w:cs="Tahoma"/>
          <w:b/>
          <w:bCs/>
          <w:color w:val="000000"/>
          <w:sz w:val="22"/>
          <w:szCs w:val="22"/>
          <w:rtl/>
        </w:rPr>
        <w:t>ערים?</w:t>
      </w:r>
    </w:p>
    <w:p w:rsidR="00A63046" w:rsidRPr="00A63046" w:rsidRDefault="00A63046" w:rsidP="00A63046">
      <w:pPr>
        <w:rPr>
          <w:rFonts w:ascii="Tahoma" w:hAnsi="Tahoma" w:cs="Tahoma"/>
          <w:color w:val="000000"/>
          <w:sz w:val="22"/>
          <w:szCs w:val="22"/>
          <w:rtl/>
        </w:rPr>
      </w:pPr>
      <w:r w:rsidRPr="00A63046">
        <w:rPr>
          <w:rFonts w:ascii="Tahoma" w:hAnsi="Tahoma" w:cs="Tahoma"/>
          <w:color w:val="000000"/>
          <w:sz w:val="22"/>
          <w:szCs w:val="22"/>
          <w:rtl/>
        </w:rPr>
        <w:t xml:space="preserve">"יוזמת ג'נבה" היא מודל להסכם קבע ישראלי – פלסטיני שמוביליו מבקשים להטמיע באמצעותו את הדיון הציבורי המתחייב מהשאיפה הכל ישראלית למדינת העם היהודי, שתהיה מחויבת לעקרונות הדמוקרטיה ושגבולותיה יהיו מוכרים על ידי הקהילייה העולמית. </w:t>
      </w:r>
    </w:p>
    <w:p w:rsidR="00A63046" w:rsidRPr="00A63046" w:rsidRDefault="00A63046" w:rsidP="00A63046">
      <w:pPr>
        <w:rPr>
          <w:rFonts w:ascii="Tahoma" w:hAnsi="Tahoma" w:cs="Tahoma"/>
          <w:color w:val="000000"/>
          <w:sz w:val="22"/>
          <w:szCs w:val="22"/>
          <w:rtl/>
        </w:rPr>
      </w:pPr>
      <w:r w:rsidRPr="00A63046">
        <w:rPr>
          <w:rFonts w:ascii="Tahoma" w:hAnsi="Tahoma" w:cs="Tahoma"/>
          <w:color w:val="000000"/>
          <w:sz w:val="22"/>
          <w:szCs w:val="22"/>
          <w:rtl/>
        </w:rPr>
        <w:t>בכינוס של ראשי ערים ומועצות שהתקיים השבוע, בלטו בהשתתפותם הפעילה ראשי ערים גדולות: דב צור מראשון לציון (עבודה), בני וקנין מאשקלון (קדימה) וחיים אביטן מחדרה (ליכוד). חבר ליכוד נוסף, ד"ר יחיאל לסרי מאשדוד "בא ללמוד". אף אחד מהמשתתפים, כולל  אני, לא חותם על כל מילה וכל שרטוט קו במפות שהוצגו, אבל לכולנו ברור שמתווה הסכם הקבע לא יהיה רחוק מאד מההצעה הזו.</w:t>
      </w:r>
    </w:p>
    <w:p w:rsidR="00A63046" w:rsidRPr="00A63046" w:rsidRDefault="00A63046" w:rsidP="00A63046">
      <w:pPr>
        <w:rPr>
          <w:rFonts w:ascii="Tahoma" w:hAnsi="Tahoma" w:cs="Tahoma"/>
          <w:color w:val="000000"/>
          <w:sz w:val="22"/>
          <w:szCs w:val="22"/>
          <w:rtl/>
        </w:rPr>
      </w:pPr>
      <w:r w:rsidRPr="00A63046">
        <w:rPr>
          <w:rFonts w:ascii="Tahoma" w:hAnsi="Tahoma" w:cs="Tahoma"/>
          <w:color w:val="000000"/>
          <w:sz w:val="22"/>
          <w:szCs w:val="22"/>
          <w:rtl/>
        </w:rPr>
        <w:t xml:space="preserve">נראה שזרמים תת קרקעיים משמעותיים מתחוללים בפוליטיקה הישראלית, אם אביטן, ליכודניק מושבע אומר: "עשרות שנים הפעלנו כוח, הגיע הזמן לתשובה אחרת; אין פערים רציניים בין הצדדים אבל השמאל הרחיק אנשים מהעמדות האלו; אם המנהיגים הגדולים לא הצליחו אולי אנחנו נוכל. לא שיניתי את דעתי העקרונית, אבל הזמן עושה את שלו. העמים הישראלי והפלסטיני רוצים לחיות בשלום, אבל יש מנהיגים שבקיצוניות שלהם רוצים להנציח את השלטון." </w:t>
      </w:r>
    </w:p>
    <w:p w:rsidR="00A63046" w:rsidRPr="00A63046" w:rsidRDefault="00A63046" w:rsidP="00A63046">
      <w:pPr>
        <w:rPr>
          <w:rFonts w:ascii="Tahoma" w:hAnsi="Tahoma" w:cs="Tahoma"/>
          <w:color w:val="000000"/>
          <w:sz w:val="22"/>
          <w:szCs w:val="22"/>
          <w:rtl/>
        </w:rPr>
      </w:pPr>
    </w:p>
    <w:p w:rsidR="00A63046" w:rsidRPr="00A63046" w:rsidRDefault="00A63046" w:rsidP="00A63046">
      <w:pPr>
        <w:rPr>
          <w:rFonts w:ascii="Tahoma" w:hAnsi="Tahoma" w:cs="Tahoma"/>
          <w:b/>
          <w:bCs/>
          <w:color w:val="000000"/>
          <w:sz w:val="22"/>
          <w:szCs w:val="22"/>
          <w:rtl/>
        </w:rPr>
      </w:pPr>
      <w:r w:rsidRPr="00A63046">
        <w:rPr>
          <w:rFonts w:ascii="Tahoma" w:hAnsi="Tahoma" w:cs="Tahoma"/>
          <w:b/>
          <w:bCs/>
          <w:color w:val="000000"/>
          <w:sz w:val="22"/>
          <w:szCs w:val="22"/>
          <w:rtl/>
        </w:rPr>
        <w:t>עושים מעלים</w:t>
      </w:r>
    </w:p>
    <w:p w:rsidR="00A63046" w:rsidRPr="00A63046" w:rsidRDefault="00A63046" w:rsidP="00A63046">
      <w:pPr>
        <w:rPr>
          <w:rFonts w:ascii="Tahoma" w:hAnsi="Tahoma" w:cs="Tahoma"/>
          <w:color w:val="000000"/>
          <w:sz w:val="22"/>
          <w:szCs w:val="22"/>
          <w:rtl/>
        </w:rPr>
      </w:pPr>
      <w:r w:rsidRPr="00A63046">
        <w:rPr>
          <w:rFonts w:ascii="Tahoma" w:hAnsi="Tahoma" w:cs="Tahoma"/>
          <w:color w:val="000000"/>
          <w:sz w:val="22"/>
          <w:szCs w:val="22"/>
          <w:rtl/>
        </w:rPr>
        <w:t>משפט המחץ בכינוס, נאמר דווקא בהקשרים לא פוליטיים. כשהיה נראה בתחילה שמעטים המשתתפים, אמר מישהו שיגאל אלון הרגיע פעם את המארח שלו באחד הישובים, כאשר רק בודדים הגיעו למפגש עימו: "מאז ומתמיד" אמר אלון, "כל מה שעשיתי, עשיתי רק עם מי שבא".  </w:t>
      </w:r>
    </w:p>
    <w:p w:rsidR="00A63046" w:rsidRPr="00A63046" w:rsidRDefault="00A63046" w:rsidP="00A63046">
      <w:pPr>
        <w:rPr>
          <w:rFonts w:ascii="Tahoma" w:hAnsi="Tahoma" w:cs="Tahoma"/>
          <w:color w:val="000000"/>
          <w:sz w:val="22"/>
          <w:szCs w:val="22"/>
          <w:rtl/>
        </w:rPr>
      </w:pPr>
    </w:p>
    <w:p w:rsidR="001C1117" w:rsidRDefault="001C1117" w:rsidP="00A63046">
      <w:pPr>
        <w:rPr>
          <w:rFonts w:ascii="Tahoma" w:hAnsi="Tahoma" w:cs="Tahoma" w:hint="cs"/>
          <w:b/>
          <w:bCs/>
          <w:color w:val="000000"/>
          <w:sz w:val="22"/>
          <w:szCs w:val="22"/>
          <w:rtl/>
        </w:rPr>
      </w:pPr>
    </w:p>
    <w:p w:rsidR="001C1117" w:rsidRDefault="001C1117" w:rsidP="00A63046">
      <w:pPr>
        <w:rPr>
          <w:rFonts w:ascii="Tahoma" w:hAnsi="Tahoma" w:cs="Tahoma" w:hint="cs"/>
          <w:b/>
          <w:bCs/>
          <w:color w:val="000000"/>
          <w:sz w:val="22"/>
          <w:szCs w:val="22"/>
          <w:rtl/>
        </w:rPr>
      </w:pPr>
    </w:p>
    <w:p w:rsidR="00A63046" w:rsidRPr="00A63046" w:rsidRDefault="00A63046" w:rsidP="00A63046">
      <w:pPr>
        <w:rPr>
          <w:rFonts w:ascii="Tahoma" w:hAnsi="Tahoma" w:cs="Tahoma"/>
          <w:b/>
          <w:bCs/>
          <w:color w:val="000000"/>
          <w:sz w:val="22"/>
          <w:szCs w:val="22"/>
          <w:rtl/>
        </w:rPr>
      </w:pPr>
      <w:r w:rsidRPr="00A63046">
        <w:rPr>
          <w:rFonts w:ascii="Tahoma" w:hAnsi="Tahoma" w:cs="Tahoma"/>
          <w:b/>
          <w:bCs/>
          <w:color w:val="000000"/>
          <w:sz w:val="22"/>
          <w:szCs w:val="22"/>
          <w:rtl/>
        </w:rPr>
        <w:lastRenderedPageBreak/>
        <w:t>תיכון "שער הנגב" ע"ש שביט</w:t>
      </w:r>
    </w:p>
    <w:p w:rsidR="00A63046" w:rsidRPr="00A63046" w:rsidRDefault="00A63046" w:rsidP="00A63046">
      <w:pPr>
        <w:rPr>
          <w:rFonts w:ascii="Tahoma" w:hAnsi="Tahoma" w:cs="Tahoma"/>
          <w:color w:val="000000"/>
          <w:sz w:val="22"/>
          <w:szCs w:val="22"/>
          <w:rtl/>
        </w:rPr>
      </w:pPr>
      <w:r w:rsidRPr="00A63046">
        <w:rPr>
          <w:rFonts w:ascii="Tahoma" w:hAnsi="Tahoma" w:cs="Tahoma"/>
          <w:color w:val="000000"/>
          <w:sz w:val="22"/>
          <w:szCs w:val="22"/>
          <w:rtl/>
        </w:rPr>
        <w:t>איציק שביט נפטר בראשית השבוע בניו יורק והובא לקבורה בנתניה. לאורך עשרות שנים הוא פעל בשירות הסוכנות היהודית והמגבית היהודית בארץ ובארצות הברית. הוא אחראי אישית להקמת מבנים רבים במכללה, מעונות סטודנטים ומבני ציבור בישובים. הוא היה ידיד אמת של שער הנגב, שבדרכו החדה, הישראלית כל כך, ביטא את מחויבותו החד משמעית למדינת ישראל, גם עת ישב על נהרות מנהטן.</w:t>
      </w:r>
    </w:p>
    <w:p w:rsidR="00A63046" w:rsidRPr="00A63046" w:rsidRDefault="00A63046" w:rsidP="00A63046">
      <w:pPr>
        <w:rPr>
          <w:rFonts w:ascii="Tahoma" w:hAnsi="Tahoma" w:cs="Tahoma"/>
          <w:color w:val="000000"/>
          <w:sz w:val="22"/>
          <w:szCs w:val="22"/>
          <w:rtl/>
        </w:rPr>
      </w:pPr>
      <w:r w:rsidRPr="00A63046">
        <w:rPr>
          <w:rFonts w:ascii="Tahoma" w:hAnsi="Tahoma" w:cs="Tahoma"/>
          <w:color w:val="000000"/>
          <w:sz w:val="22"/>
          <w:szCs w:val="22"/>
          <w:rtl/>
        </w:rPr>
        <w:t>בשנה האחרונה, עת חלה אנושות, הקימו חבריו קרן גדולה אותה ייעדו לבית הספר התיכון החדש שאנחנו בונים. בזכות התרומה ארוכת השנים שמתמשכת עם מותו של איציק, החלטנו לקרוא את בית הספר על שמו. יהיה זכרו צרור בצרור החיים שלנו.</w:t>
      </w:r>
    </w:p>
    <w:p w:rsidR="00A63046" w:rsidRPr="00A63046" w:rsidRDefault="00A63046" w:rsidP="00A63046">
      <w:pPr>
        <w:rPr>
          <w:rFonts w:ascii="Tahoma" w:hAnsi="Tahoma" w:cs="Tahoma"/>
          <w:color w:val="000000"/>
          <w:sz w:val="22"/>
          <w:szCs w:val="22"/>
          <w:rtl/>
        </w:rPr>
      </w:pPr>
    </w:p>
    <w:p w:rsidR="00A63046" w:rsidRPr="00A63046" w:rsidRDefault="00A63046" w:rsidP="00A63046">
      <w:pPr>
        <w:rPr>
          <w:rFonts w:ascii="Tahoma" w:hAnsi="Tahoma" w:cs="Tahoma"/>
          <w:b/>
          <w:bCs/>
          <w:color w:val="000000"/>
          <w:sz w:val="22"/>
          <w:szCs w:val="22"/>
          <w:rtl/>
        </w:rPr>
      </w:pPr>
      <w:r w:rsidRPr="00A63046">
        <w:rPr>
          <w:rFonts w:ascii="Tahoma" w:hAnsi="Tahoma" w:cs="Tahoma"/>
          <w:b/>
          <w:bCs/>
          <w:color w:val="000000"/>
          <w:sz w:val="22"/>
          <w:szCs w:val="22"/>
          <w:rtl/>
        </w:rPr>
        <w:t>כמה כמה?</w:t>
      </w:r>
    </w:p>
    <w:p w:rsidR="00A63046" w:rsidRPr="00A63046" w:rsidRDefault="00A63046" w:rsidP="00A63046">
      <w:pPr>
        <w:rPr>
          <w:rFonts w:ascii="Tahoma" w:hAnsi="Tahoma" w:cs="Tahoma"/>
          <w:color w:val="000000"/>
          <w:sz w:val="22"/>
          <w:szCs w:val="22"/>
          <w:rtl/>
        </w:rPr>
      </w:pPr>
      <w:r w:rsidRPr="00A63046">
        <w:rPr>
          <w:rFonts w:ascii="Tahoma" w:hAnsi="Tahoma" w:cs="Tahoma"/>
          <w:color w:val="000000"/>
          <w:sz w:val="22"/>
          <w:szCs w:val="22"/>
          <w:rtl/>
        </w:rPr>
        <w:t xml:space="preserve">בימים אלו מתקבלת לחברות בקבוץ ניר עם המשפחה הראשונה שנקלטת בעצמאות כלכלית. סנונית זו מבטאת, בפועל, את היחלצות ניר עם משנות המשבר הדמוגרפי, זאת לצד התאוששות כלכלית נאה. </w:t>
      </w:r>
    </w:p>
    <w:p w:rsidR="00A63046" w:rsidRPr="00A63046" w:rsidRDefault="00A63046" w:rsidP="00A63046">
      <w:pPr>
        <w:rPr>
          <w:rFonts w:ascii="Tahoma" w:hAnsi="Tahoma" w:cs="Tahoma"/>
          <w:color w:val="000000"/>
          <w:sz w:val="22"/>
          <w:szCs w:val="22"/>
          <w:rtl/>
        </w:rPr>
      </w:pPr>
      <w:r w:rsidRPr="00A63046">
        <w:rPr>
          <w:rFonts w:ascii="Tahoma" w:hAnsi="Tahoma" w:cs="Tahoma"/>
          <w:color w:val="000000"/>
          <w:sz w:val="22"/>
          <w:szCs w:val="22"/>
          <w:rtl/>
        </w:rPr>
        <w:t>ובארכיון המועצה מצאתי מספרים שמספרים על המציאות הדמוגרפית שלנו בראשית שנות השישים. יחס הילדים והחברים נע אז בין 0.4 בגבים וכפר עזה לבין 0.9 בברור</w:t>
      </w:r>
      <w:r w:rsidR="001C1117">
        <w:rPr>
          <w:rFonts w:ascii="Tahoma" w:hAnsi="Tahoma" w:cs="Tahoma" w:hint="cs"/>
          <w:color w:val="000000"/>
          <w:sz w:val="22"/>
          <w:szCs w:val="22"/>
          <w:rtl/>
        </w:rPr>
        <w:t xml:space="preserve"> </w:t>
      </w:r>
      <w:r w:rsidRPr="00A63046">
        <w:rPr>
          <w:rFonts w:ascii="Tahoma" w:hAnsi="Tahoma" w:cs="Tahoma"/>
          <w:color w:val="000000"/>
          <w:sz w:val="22"/>
          <w:szCs w:val="22"/>
          <w:rtl/>
        </w:rPr>
        <w:t>חיל.</w:t>
      </w:r>
    </w:p>
    <w:p w:rsidR="00A63046" w:rsidRPr="00A63046" w:rsidRDefault="00A63046" w:rsidP="00A63046">
      <w:pPr>
        <w:rPr>
          <w:rFonts w:ascii="Tahoma" w:hAnsi="Tahoma" w:cs="Tahoma"/>
          <w:color w:val="000000"/>
          <w:sz w:val="22"/>
          <w:szCs w:val="22"/>
          <w:rtl/>
        </w:rPr>
      </w:pPr>
      <w:r w:rsidRPr="00A63046">
        <w:rPr>
          <w:rFonts w:ascii="Tahoma" w:hAnsi="Tahoma" w:cs="Tahoma"/>
          <w:color w:val="000000"/>
          <w:sz w:val="22"/>
          <w:szCs w:val="22"/>
          <w:rtl/>
        </w:rPr>
        <w:t>לפני חמישים שנה היו בי</w:t>
      </w:r>
      <w:r w:rsidR="001C1117">
        <w:rPr>
          <w:rFonts w:ascii="Tahoma" w:hAnsi="Tahoma" w:cs="Tahoma" w:hint="cs"/>
          <w:color w:val="000000"/>
          <w:sz w:val="22"/>
          <w:szCs w:val="22"/>
          <w:rtl/>
        </w:rPr>
        <w:t>י</w:t>
      </w:r>
      <w:r w:rsidRPr="00A63046">
        <w:rPr>
          <w:rFonts w:ascii="Tahoma" w:hAnsi="Tahoma" w:cs="Tahoma"/>
          <w:color w:val="000000"/>
          <w:sz w:val="22"/>
          <w:szCs w:val="22"/>
          <w:rtl/>
        </w:rPr>
        <w:t>שובינו 5 חברות נוער, 8 מחלקות נח"ל והכשרות, שני אולפנים וגרעין שנת שירות. הצמיחה באוכלוסיה בשנת 1964 עמדה על 2.4% . סך כל התושבים בשער הנגב עמד על כ 3,500 איש (כמחצית מהיום), כאשר המעטים חיו בכפר עזה (112 אנשים) ובארז (161 אנשים) והרבים באו מרוחמה (580) ומברור חיל (518 חברים וחברות, ילדים ונוער, הורים וילדי חוץ, אולפניסטים, זמניים ומועמדים)     </w:t>
      </w:r>
    </w:p>
    <w:p w:rsidR="00A63046" w:rsidRPr="00A63046" w:rsidRDefault="00A63046" w:rsidP="00A63046">
      <w:pPr>
        <w:rPr>
          <w:rFonts w:ascii="Tahoma" w:hAnsi="Tahoma" w:cs="Tahoma"/>
          <w:color w:val="000000"/>
          <w:sz w:val="22"/>
          <w:szCs w:val="22"/>
          <w:rtl/>
        </w:rPr>
      </w:pPr>
    </w:p>
    <w:p w:rsidR="00A63046" w:rsidRPr="00A63046" w:rsidRDefault="00A63046" w:rsidP="00A63046">
      <w:pPr>
        <w:rPr>
          <w:rFonts w:ascii="Tahoma" w:hAnsi="Tahoma" w:cs="Tahoma"/>
          <w:b/>
          <w:bCs/>
          <w:color w:val="000000"/>
          <w:sz w:val="22"/>
          <w:szCs w:val="22"/>
          <w:rtl/>
        </w:rPr>
      </w:pPr>
      <w:r w:rsidRPr="00A63046">
        <w:rPr>
          <w:rFonts w:ascii="Tahoma" w:hAnsi="Tahoma" w:cs="Tahoma"/>
          <w:b/>
          <w:bCs/>
          <w:color w:val="000000"/>
          <w:sz w:val="22"/>
          <w:szCs w:val="22"/>
          <w:rtl/>
        </w:rPr>
        <w:t>כאן, עכשיו, שלנו</w:t>
      </w:r>
    </w:p>
    <w:p w:rsidR="00A63046" w:rsidRPr="00A63046" w:rsidRDefault="00A63046" w:rsidP="00A63046">
      <w:pPr>
        <w:rPr>
          <w:rFonts w:ascii="Tahoma" w:hAnsi="Tahoma" w:cs="Tahoma"/>
          <w:color w:val="000000"/>
          <w:sz w:val="22"/>
          <w:szCs w:val="22"/>
          <w:rtl/>
        </w:rPr>
      </w:pPr>
      <w:r w:rsidRPr="00A63046">
        <w:rPr>
          <w:rFonts w:ascii="Tahoma" w:hAnsi="Tahoma" w:cs="Tahoma"/>
          <w:color w:val="000000"/>
          <w:sz w:val="22"/>
          <w:szCs w:val="22"/>
          <w:rtl/>
        </w:rPr>
        <w:t>קונצרטים של הטבע תמצאו ברחבי התבל, אבל סימפוניית הצבעים והריחות הזו היא כאן, בפתח הבית.</w:t>
      </w:r>
    </w:p>
    <w:p w:rsidR="00A63046" w:rsidRPr="00A63046" w:rsidRDefault="00A63046" w:rsidP="00A63046">
      <w:pPr>
        <w:rPr>
          <w:rFonts w:ascii="Tahoma" w:hAnsi="Tahoma" w:cs="Tahoma"/>
          <w:color w:val="000000"/>
          <w:sz w:val="22"/>
          <w:szCs w:val="22"/>
          <w:rtl/>
        </w:rPr>
      </w:pPr>
      <w:r w:rsidRPr="00A63046">
        <w:rPr>
          <w:rFonts w:ascii="Tahoma" w:hAnsi="Tahoma" w:cs="Tahoma"/>
          <w:color w:val="000000"/>
          <w:sz w:val="22"/>
          <w:szCs w:val="22"/>
          <w:rtl/>
        </w:rPr>
        <w:t>בעוד חודשיים או שלושה יהיה שווה לקפוץ לראות מה חדש בגליל, אבל היופי המרגיע הזה הוא עכשיו.</w:t>
      </w:r>
    </w:p>
    <w:p w:rsidR="00A63046" w:rsidRPr="00A63046" w:rsidRDefault="00A63046" w:rsidP="00A63046">
      <w:pPr>
        <w:rPr>
          <w:rFonts w:ascii="Tahoma" w:hAnsi="Tahoma" w:cs="Tahoma"/>
          <w:color w:val="000000"/>
          <w:sz w:val="22"/>
          <w:szCs w:val="22"/>
          <w:rtl/>
        </w:rPr>
      </w:pPr>
      <w:r w:rsidRPr="00A63046">
        <w:rPr>
          <w:rFonts w:ascii="Tahoma" w:hAnsi="Tahoma" w:cs="Tahoma"/>
          <w:color w:val="000000"/>
          <w:sz w:val="22"/>
          <w:szCs w:val="22"/>
          <w:rtl/>
        </w:rPr>
        <w:t>יש ירוק יותר ירוק ויש אדום בוהק שבעתיים, אבל הלבלוב הזה והפריחה הזו הם שלנו.</w:t>
      </w:r>
    </w:p>
    <w:p w:rsidR="00A63046" w:rsidRPr="00A63046" w:rsidRDefault="00A63046" w:rsidP="00A63046">
      <w:pPr>
        <w:rPr>
          <w:rFonts w:ascii="Tahoma" w:hAnsi="Tahoma" w:cs="Tahoma"/>
          <w:color w:val="000000"/>
          <w:sz w:val="22"/>
          <w:szCs w:val="22"/>
          <w:rtl/>
        </w:rPr>
      </w:pPr>
      <w:r w:rsidRPr="00A63046">
        <w:rPr>
          <w:rFonts w:ascii="Tahoma" w:hAnsi="Tahoma" w:cs="Tahoma"/>
          <w:color w:val="000000"/>
          <w:sz w:val="22"/>
          <w:szCs w:val="22"/>
          <w:rtl/>
        </w:rPr>
        <w:t>"דרום אדום" ממשיך עד ל</w:t>
      </w:r>
      <w:r w:rsidR="001C1117">
        <w:rPr>
          <w:rFonts w:ascii="Tahoma" w:hAnsi="Tahoma" w:cs="Tahoma" w:hint="cs"/>
          <w:color w:val="000000"/>
          <w:sz w:val="22"/>
          <w:szCs w:val="22"/>
          <w:rtl/>
        </w:rPr>
        <w:t>-</w:t>
      </w:r>
      <w:r w:rsidRPr="00A63046">
        <w:rPr>
          <w:rFonts w:ascii="Tahoma" w:hAnsi="Tahoma" w:cs="Tahoma"/>
          <w:color w:val="000000"/>
          <w:sz w:val="22"/>
          <w:szCs w:val="22"/>
          <w:rtl/>
        </w:rPr>
        <w:t xml:space="preserve"> 12 במרץ. מטס הכדורים הפורחים ברוחמה יתקיים ב 3-5 למרץ. עקבו אחר העדכונים ב </w:t>
      </w:r>
      <w:hyperlink r:id="rId8" w:history="1">
        <w:r w:rsidRPr="00A63046">
          <w:rPr>
            <w:rStyle w:val="Hyperlink"/>
            <w:rFonts w:ascii="Tahoma" w:hAnsi="Tahoma" w:cs="Tahoma"/>
            <w:sz w:val="22"/>
            <w:szCs w:val="22"/>
          </w:rPr>
          <w:t>www.habsor.co.il</w:t>
        </w:r>
      </w:hyperlink>
    </w:p>
    <w:p w:rsidR="00A63046" w:rsidRPr="00A63046" w:rsidRDefault="00A63046" w:rsidP="00A63046">
      <w:pPr>
        <w:rPr>
          <w:rFonts w:ascii="Tahoma" w:hAnsi="Tahoma" w:cs="Tahoma"/>
          <w:color w:val="000000"/>
          <w:sz w:val="22"/>
          <w:szCs w:val="22"/>
          <w:rtl/>
        </w:rPr>
      </w:pPr>
      <w:r w:rsidRPr="00A63046">
        <w:rPr>
          <w:rFonts w:ascii="Tahoma" w:hAnsi="Tahoma" w:cs="Tahoma"/>
          <w:color w:val="000000"/>
          <w:sz w:val="22"/>
          <w:szCs w:val="22"/>
          <w:rtl/>
        </w:rPr>
        <w:t>  </w:t>
      </w:r>
    </w:p>
    <w:p w:rsidR="00187424" w:rsidRPr="006E0580" w:rsidRDefault="00187424" w:rsidP="00187424">
      <w:pPr>
        <w:rPr>
          <w:rFonts w:ascii="Tahoma" w:hAnsi="Tahoma" w:cs="Tahoma"/>
          <w:color w:val="000000"/>
          <w:sz w:val="22"/>
          <w:szCs w:val="22"/>
          <w:rtl/>
        </w:rPr>
      </w:pPr>
    </w:p>
    <w:p w:rsidR="00B367B9" w:rsidRPr="006E0580" w:rsidRDefault="00B367B9" w:rsidP="002C1A65">
      <w:pPr>
        <w:rPr>
          <w:rFonts w:ascii="Tahoma" w:hAnsi="Tahoma" w:cs="Tahoma"/>
          <w:b/>
          <w:bCs/>
          <w:color w:val="FF0000"/>
          <w:sz w:val="22"/>
          <w:szCs w:val="22"/>
          <w:rtl/>
        </w:rPr>
      </w:pPr>
      <w:r w:rsidRPr="006E0580">
        <w:rPr>
          <w:rFonts w:ascii="Tahoma" w:hAnsi="Tahoma" w:cs="Tahoma"/>
          <w:b/>
          <w:bCs/>
          <w:color w:val="FF0000"/>
          <w:sz w:val="22"/>
          <w:szCs w:val="22"/>
          <w:rtl/>
        </w:rPr>
        <w:t>שבת שלום,</w:t>
      </w:r>
      <w:r w:rsidR="002A0294" w:rsidRPr="006E0580">
        <w:rPr>
          <w:rFonts w:ascii="Tahoma" w:hAnsi="Tahoma" w:cs="Tahoma" w:hint="cs"/>
          <w:b/>
          <w:bCs/>
          <w:color w:val="FF0000"/>
          <w:sz w:val="22"/>
          <w:szCs w:val="22"/>
          <w:rtl/>
        </w:rPr>
        <w:t xml:space="preserve"> אלון</w:t>
      </w:r>
    </w:p>
    <w:p w:rsidR="00B367B9" w:rsidRPr="006E0580" w:rsidRDefault="00B367B9" w:rsidP="002C1A65">
      <w:pPr>
        <w:rPr>
          <w:rFonts w:ascii="Tahoma" w:hAnsi="Tahoma" w:cs="Tahoma"/>
          <w:b/>
          <w:bCs/>
          <w:color w:val="FF0000"/>
          <w:sz w:val="22"/>
          <w:szCs w:val="22"/>
          <w:rtl/>
        </w:rPr>
      </w:pPr>
    </w:p>
    <w:p w:rsidR="00817D1E" w:rsidRPr="006E0580" w:rsidRDefault="00817D1E" w:rsidP="00817D1E">
      <w:pPr>
        <w:rPr>
          <w:rFonts w:ascii="Tahoma" w:hAnsi="Tahoma" w:cs="Tahoma"/>
          <w:sz w:val="22"/>
          <w:szCs w:val="22"/>
          <w:rtl/>
          <w:lang w:eastAsia="en-US"/>
        </w:rPr>
      </w:pP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rtl/>
          <w:lang w:eastAsia="en-US"/>
        </w:rPr>
        <w:t xml:space="preserve">אלון שוסטר </w:t>
      </w:r>
      <w:r w:rsidRPr="006E0580">
        <w:rPr>
          <w:rFonts w:ascii="Tahoma" w:hAnsi="Tahoma" w:cs="Tahoma"/>
          <w:b/>
          <w:bCs/>
          <w:color w:val="0000FF"/>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rtl/>
          <w:lang w:eastAsia="en-US"/>
        </w:rPr>
        <w:t xml:space="preserve">נייד : 054-6755111 </w:t>
      </w:r>
      <w:r w:rsidRPr="006E0580">
        <w:rPr>
          <w:rFonts w:ascii="Tahoma" w:hAnsi="Tahoma" w:cs="Tahoma"/>
          <w:b/>
          <w:bCs/>
          <w:color w:val="0000FF"/>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lang w:eastAsia="en-US"/>
        </w:rPr>
        <w:t>E-</w:t>
      </w:r>
      <w:proofErr w:type="gramStart"/>
      <w:r w:rsidRPr="006E0580">
        <w:rPr>
          <w:rFonts w:ascii="Tahoma" w:hAnsi="Tahoma" w:cs="Tahoma"/>
          <w:b/>
          <w:bCs/>
          <w:color w:val="0000FF"/>
          <w:sz w:val="22"/>
          <w:szCs w:val="22"/>
          <w:lang w:eastAsia="en-US"/>
        </w:rPr>
        <w:t>mail :</w:t>
      </w:r>
      <w:proofErr w:type="gramEnd"/>
      <w:r w:rsidRPr="006E0580">
        <w:rPr>
          <w:rFonts w:ascii="Tahoma" w:hAnsi="Tahoma" w:cs="Tahoma"/>
          <w:b/>
          <w:bCs/>
          <w:color w:val="0000FF"/>
          <w:sz w:val="22"/>
          <w:szCs w:val="22"/>
          <w:lang w:eastAsia="en-US"/>
        </w:rPr>
        <w:t xml:space="preserve"> alon@sng.org.il</w:t>
      </w:r>
    </w:p>
    <w:p w:rsidR="00817D1E" w:rsidRPr="006E0580" w:rsidRDefault="00817D1E" w:rsidP="00817D1E">
      <w:pPr>
        <w:rPr>
          <w:rFonts w:ascii="Tahoma" w:hAnsi="Tahoma" w:cs="Tahoma"/>
          <w:sz w:val="22"/>
          <w:szCs w:val="22"/>
          <w:rtl/>
          <w:lang w:eastAsia="en-US"/>
        </w:rPr>
      </w:pPr>
      <w:r w:rsidRPr="006E0580">
        <w:rPr>
          <w:rFonts w:ascii="Tahoma" w:hAnsi="Tahoma" w:cs="Tahoma"/>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FF0000"/>
          <w:sz w:val="22"/>
          <w:szCs w:val="22"/>
          <w:rtl/>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8000"/>
          <w:sz w:val="22"/>
          <w:szCs w:val="22"/>
          <w:rtl/>
          <w:lang w:eastAsia="en-US"/>
        </w:rPr>
        <w:t>לפרטים נוספים</w:t>
      </w:r>
    </w:p>
    <w:p w:rsidR="00817D1E" w:rsidRPr="006E0580" w:rsidRDefault="000412EE" w:rsidP="004F6655">
      <w:pPr>
        <w:jc w:val="center"/>
        <w:rPr>
          <w:rFonts w:ascii="Tahoma" w:hAnsi="Tahoma" w:cs="Tahoma"/>
          <w:sz w:val="22"/>
          <w:szCs w:val="22"/>
          <w:rtl/>
          <w:lang w:eastAsia="en-US"/>
        </w:rPr>
      </w:pPr>
      <w:hyperlink r:id="rId9" w:tooltip="http://www.sng.org.il/" w:history="1">
        <w:r w:rsidR="00817D1E" w:rsidRPr="006E0580">
          <w:rPr>
            <w:rFonts w:ascii="Tahoma" w:hAnsi="Tahoma" w:cs="Tahoma"/>
            <w:b/>
            <w:bCs/>
            <w:color w:val="800080"/>
            <w:sz w:val="22"/>
            <w:szCs w:val="22"/>
            <w:u w:val="single"/>
            <w:lang w:eastAsia="en-US"/>
          </w:rPr>
          <w:t>www.sng.org.il</w:t>
        </w:r>
      </w:hyperlink>
      <w:r w:rsidR="00817D1E" w:rsidRPr="006E0580">
        <w:rPr>
          <w:rFonts w:ascii="Tahoma" w:hAnsi="Tahoma" w:cs="Tahoma"/>
          <w:b/>
          <w:bCs/>
          <w:color w:val="FF0000"/>
          <w:sz w:val="22"/>
          <w:szCs w:val="22"/>
          <w:lang w:eastAsia="en-US"/>
        </w:rPr>
        <w:t xml:space="preserve"> </w:t>
      </w:r>
    </w:p>
    <w:p w:rsidR="002C1A65" w:rsidRPr="006E0580" w:rsidRDefault="002C1A65" w:rsidP="004F6655">
      <w:pPr>
        <w:jc w:val="center"/>
        <w:rPr>
          <w:rFonts w:ascii="Tahoma" w:hAnsi="Tahoma" w:cs="Tahoma"/>
          <w:sz w:val="22"/>
          <w:szCs w:val="22"/>
          <w:rtl/>
          <w:lang w:eastAsia="en-US"/>
        </w:rPr>
      </w:pPr>
    </w:p>
    <w:p w:rsidR="002C1A65" w:rsidRPr="006E0580" w:rsidRDefault="002C1A65" w:rsidP="004F6655">
      <w:pPr>
        <w:jc w:val="center"/>
        <w:rPr>
          <w:rFonts w:ascii="Tahoma" w:hAnsi="Tahoma" w:cs="Tahoma"/>
          <w:sz w:val="22"/>
          <w:szCs w:val="22"/>
          <w:lang w:eastAsia="en-US"/>
        </w:rPr>
      </w:pPr>
    </w:p>
    <w:sectPr w:rsidR="002C1A65" w:rsidRPr="006E0580" w:rsidSect="00A65058">
      <w:pgSz w:w="12240" w:h="15840"/>
      <w:pgMar w:top="1440" w:right="1800" w:bottom="540" w:left="198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6CC" w:rsidRDefault="005F26CC">
      <w:r>
        <w:separator/>
      </w:r>
    </w:p>
  </w:endnote>
  <w:endnote w:type="continuationSeparator" w:id="0">
    <w:p w:rsidR="005F26CC" w:rsidRDefault="005F26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6CC" w:rsidRDefault="005F26CC">
      <w:r>
        <w:separator/>
      </w:r>
    </w:p>
  </w:footnote>
  <w:footnote w:type="continuationSeparator" w:id="0">
    <w:p w:rsidR="005F26CC" w:rsidRDefault="005F26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1D4491"/>
    <w:multiLevelType w:val="hybridMultilevel"/>
    <w:tmpl w:val="62D84F98"/>
    <w:lvl w:ilvl="0" w:tplc="28A8294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338C3"/>
    <w:rsid w:val="00040B81"/>
    <w:rsid w:val="000412EE"/>
    <w:rsid w:val="00053A56"/>
    <w:rsid w:val="00054BFF"/>
    <w:rsid w:val="00070F3C"/>
    <w:rsid w:val="00072A2E"/>
    <w:rsid w:val="00077994"/>
    <w:rsid w:val="00082640"/>
    <w:rsid w:val="000858C7"/>
    <w:rsid w:val="0009248E"/>
    <w:rsid w:val="000A7123"/>
    <w:rsid w:val="000B0E66"/>
    <w:rsid w:val="000D2CC8"/>
    <w:rsid w:val="000E69F5"/>
    <w:rsid w:val="000F4CEB"/>
    <w:rsid w:val="000F4EA3"/>
    <w:rsid w:val="00115684"/>
    <w:rsid w:val="0013040E"/>
    <w:rsid w:val="001527C2"/>
    <w:rsid w:val="00162D02"/>
    <w:rsid w:val="0017548C"/>
    <w:rsid w:val="0018445C"/>
    <w:rsid w:val="001855AF"/>
    <w:rsid w:val="00187424"/>
    <w:rsid w:val="00193ACE"/>
    <w:rsid w:val="00197903"/>
    <w:rsid w:val="001A0657"/>
    <w:rsid w:val="001A78FC"/>
    <w:rsid w:val="001B5088"/>
    <w:rsid w:val="001B7179"/>
    <w:rsid w:val="001C1117"/>
    <w:rsid w:val="001E3058"/>
    <w:rsid w:val="001F1C57"/>
    <w:rsid w:val="001F2E79"/>
    <w:rsid w:val="001F2E97"/>
    <w:rsid w:val="002074D1"/>
    <w:rsid w:val="00254F0D"/>
    <w:rsid w:val="0025741B"/>
    <w:rsid w:val="00270C30"/>
    <w:rsid w:val="00272AA2"/>
    <w:rsid w:val="002A0294"/>
    <w:rsid w:val="002A2C41"/>
    <w:rsid w:val="002B51D3"/>
    <w:rsid w:val="002B7634"/>
    <w:rsid w:val="002C1A65"/>
    <w:rsid w:val="002D7F52"/>
    <w:rsid w:val="002E4A25"/>
    <w:rsid w:val="002E4D76"/>
    <w:rsid w:val="002F7DB9"/>
    <w:rsid w:val="003007DF"/>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B03EE"/>
    <w:rsid w:val="003E10EA"/>
    <w:rsid w:val="003E31DF"/>
    <w:rsid w:val="00404E2E"/>
    <w:rsid w:val="004128B9"/>
    <w:rsid w:val="00430433"/>
    <w:rsid w:val="00431C32"/>
    <w:rsid w:val="004339F5"/>
    <w:rsid w:val="00436BC5"/>
    <w:rsid w:val="004412F1"/>
    <w:rsid w:val="00446897"/>
    <w:rsid w:val="004516EF"/>
    <w:rsid w:val="0046189A"/>
    <w:rsid w:val="0047582F"/>
    <w:rsid w:val="00476818"/>
    <w:rsid w:val="00483FE4"/>
    <w:rsid w:val="00486E2F"/>
    <w:rsid w:val="0049146A"/>
    <w:rsid w:val="004B245F"/>
    <w:rsid w:val="004B3709"/>
    <w:rsid w:val="004E4590"/>
    <w:rsid w:val="004F0718"/>
    <w:rsid w:val="004F3809"/>
    <w:rsid w:val="004F6655"/>
    <w:rsid w:val="00500D74"/>
    <w:rsid w:val="00523C9D"/>
    <w:rsid w:val="00532724"/>
    <w:rsid w:val="005400F1"/>
    <w:rsid w:val="00564CED"/>
    <w:rsid w:val="00581C15"/>
    <w:rsid w:val="00590389"/>
    <w:rsid w:val="005A076B"/>
    <w:rsid w:val="005B3FA8"/>
    <w:rsid w:val="005B75F6"/>
    <w:rsid w:val="005C1BD0"/>
    <w:rsid w:val="005D75A2"/>
    <w:rsid w:val="005E0445"/>
    <w:rsid w:val="005E236B"/>
    <w:rsid w:val="005E2584"/>
    <w:rsid w:val="005F26CC"/>
    <w:rsid w:val="005F7867"/>
    <w:rsid w:val="006071ED"/>
    <w:rsid w:val="00614AE5"/>
    <w:rsid w:val="00620F54"/>
    <w:rsid w:val="006253B5"/>
    <w:rsid w:val="00625FBB"/>
    <w:rsid w:val="006514B3"/>
    <w:rsid w:val="006534AD"/>
    <w:rsid w:val="00654C23"/>
    <w:rsid w:val="006604A1"/>
    <w:rsid w:val="00680AA3"/>
    <w:rsid w:val="0069109C"/>
    <w:rsid w:val="006A4BFA"/>
    <w:rsid w:val="006C3B06"/>
    <w:rsid w:val="006D6320"/>
    <w:rsid w:val="006D764F"/>
    <w:rsid w:val="006E0580"/>
    <w:rsid w:val="006E360F"/>
    <w:rsid w:val="006E7BEA"/>
    <w:rsid w:val="006F5740"/>
    <w:rsid w:val="007108C9"/>
    <w:rsid w:val="007138F6"/>
    <w:rsid w:val="00714FC9"/>
    <w:rsid w:val="0071585F"/>
    <w:rsid w:val="00723D63"/>
    <w:rsid w:val="007426E6"/>
    <w:rsid w:val="00745AD5"/>
    <w:rsid w:val="00756245"/>
    <w:rsid w:val="00757A68"/>
    <w:rsid w:val="00760254"/>
    <w:rsid w:val="007772F1"/>
    <w:rsid w:val="00787D07"/>
    <w:rsid w:val="00787D90"/>
    <w:rsid w:val="007913E4"/>
    <w:rsid w:val="0079194C"/>
    <w:rsid w:val="007C5919"/>
    <w:rsid w:val="007D0843"/>
    <w:rsid w:val="007D1EC1"/>
    <w:rsid w:val="007D4090"/>
    <w:rsid w:val="007E4040"/>
    <w:rsid w:val="007F05BA"/>
    <w:rsid w:val="007F3548"/>
    <w:rsid w:val="007F4934"/>
    <w:rsid w:val="00801EB5"/>
    <w:rsid w:val="00802286"/>
    <w:rsid w:val="0080378A"/>
    <w:rsid w:val="00806358"/>
    <w:rsid w:val="0081586D"/>
    <w:rsid w:val="00817195"/>
    <w:rsid w:val="00817D1E"/>
    <w:rsid w:val="008233F2"/>
    <w:rsid w:val="00831CF4"/>
    <w:rsid w:val="00832B39"/>
    <w:rsid w:val="008379AE"/>
    <w:rsid w:val="008408D4"/>
    <w:rsid w:val="00840FD3"/>
    <w:rsid w:val="00841233"/>
    <w:rsid w:val="008443A0"/>
    <w:rsid w:val="008567B3"/>
    <w:rsid w:val="0088103A"/>
    <w:rsid w:val="008B44B1"/>
    <w:rsid w:val="008C2223"/>
    <w:rsid w:val="008C7917"/>
    <w:rsid w:val="008D1428"/>
    <w:rsid w:val="008D537D"/>
    <w:rsid w:val="008D7A6D"/>
    <w:rsid w:val="008F75E2"/>
    <w:rsid w:val="00903900"/>
    <w:rsid w:val="00911782"/>
    <w:rsid w:val="00922A88"/>
    <w:rsid w:val="00935138"/>
    <w:rsid w:val="00935F7C"/>
    <w:rsid w:val="00942457"/>
    <w:rsid w:val="009601B3"/>
    <w:rsid w:val="00964676"/>
    <w:rsid w:val="00964797"/>
    <w:rsid w:val="009721EA"/>
    <w:rsid w:val="00981BF9"/>
    <w:rsid w:val="009A4232"/>
    <w:rsid w:val="009A4B4B"/>
    <w:rsid w:val="009B7BC0"/>
    <w:rsid w:val="009C5C7C"/>
    <w:rsid w:val="009C790E"/>
    <w:rsid w:val="009F02EA"/>
    <w:rsid w:val="009F0529"/>
    <w:rsid w:val="009F133C"/>
    <w:rsid w:val="009F257A"/>
    <w:rsid w:val="009F4A59"/>
    <w:rsid w:val="00A0258A"/>
    <w:rsid w:val="00A0512A"/>
    <w:rsid w:val="00A11D30"/>
    <w:rsid w:val="00A35519"/>
    <w:rsid w:val="00A44631"/>
    <w:rsid w:val="00A51A69"/>
    <w:rsid w:val="00A6051A"/>
    <w:rsid w:val="00A63046"/>
    <w:rsid w:val="00A65058"/>
    <w:rsid w:val="00A70793"/>
    <w:rsid w:val="00A8019C"/>
    <w:rsid w:val="00A8123B"/>
    <w:rsid w:val="00A827D5"/>
    <w:rsid w:val="00A82B84"/>
    <w:rsid w:val="00A8465D"/>
    <w:rsid w:val="00A91FAA"/>
    <w:rsid w:val="00A959D9"/>
    <w:rsid w:val="00AA2114"/>
    <w:rsid w:val="00AA329C"/>
    <w:rsid w:val="00AB7BA5"/>
    <w:rsid w:val="00B142D2"/>
    <w:rsid w:val="00B22D07"/>
    <w:rsid w:val="00B24AA6"/>
    <w:rsid w:val="00B27780"/>
    <w:rsid w:val="00B367B9"/>
    <w:rsid w:val="00B4132E"/>
    <w:rsid w:val="00B436C2"/>
    <w:rsid w:val="00B55328"/>
    <w:rsid w:val="00B56F4B"/>
    <w:rsid w:val="00B57903"/>
    <w:rsid w:val="00B729B1"/>
    <w:rsid w:val="00B77A66"/>
    <w:rsid w:val="00B95601"/>
    <w:rsid w:val="00BA277E"/>
    <w:rsid w:val="00BA7990"/>
    <w:rsid w:val="00BA7F28"/>
    <w:rsid w:val="00BB0444"/>
    <w:rsid w:val="00BB36C7"/>
    <w:rsid w:val="00BB4213"/>
    <w:rsid w:val="00C207C2"/>
    <w:rsid w:val="00C31D9C"/>
    <w:rsid w:val="00C33F2C"/>
    <w:rsid w:val="00C41F72"/>
    <w:rsid w:val="00C77E03"/>
    <w:rsid w:val="00C8445D"/>
    <w:rsid w:val="00C91020"/>
    <w:rsid w:val="00C9335D"/>
    <w:rsid w:val="00C93456"/>
    <w:rsid w:val="00CC1928"/>
    <w:rsid w:val="00CF1D94"/>
    <w:rsid w:val="00D00519"/>
    <w:rsid w:val="00D10C04"/>
    <w:rsid w:val="00D1191A"/>
    <w:rsid w:val="00D4397B"/>
    <w:rsid w:val="00D46820"/>
    <w:rsid w:val="00D57813"/>
    <w:rsid w:val="00D75319"/>
    <w:rsid w:val="00D77379"/>
    <w:rsid w:val="00D81A75"/>
    <w:rsid w:val="00D903A9"/>
    <w:rsid w:val="00D9136F"/>
    <w:rsid w:val="00DA009B"/>
    <w:rsid w:val="00DA0D18"/>
    <w:rsid w:val="00DA7F63"/>
    <w:rsid w:val="00DB5137"/>
    <w:rsid w:val="00DD1448"/>
    <w:rsid w:val="00DE1ABB"/>
    <w:rsid w:val="00DE580A"/>
    <w:rsid w:val="00DE6DF4"/>
    <w:rsid w:val="00DE79BA"/>
    <w:rsid w:val="00DF2C76"/>
    <w:rsid w:val="00DF2F71"/>
    <w:rsid w:val="00DF7A24"/>
    <w:rsid w:val="00E0503A"/>
    <w:rsid w:val="00E13EDD"/>
    <w:rsid w:val="00E16E24"/>
    <w:rsid w:val="00E179FE"/>
    <w:rsid w:val="00E34402"/>
    <w:rsid w:val="00E82EEC"/>
    <w:rsid w:val="00E9601F"/>
    <w:rsid w:val="00EA029A"/>
    <w:rsid w:val="00EC15CA"/>
    <w:rsid w:val="00EC79E8"/>
    <w:rsid w:val="00EE09E5"/>
    <w:rsid w:val="00EE337E"/>
    <w:rsid w:val="00EF426A"/>
    <w:rsid w:val="00F03C9F"/>
    <w:rsid w:val="00F04D33"/>
    <w:rsid w:val="00F078D8"/>
    <w:rsid w:val="00F210A6"/>
    <w:rsid w:val="00F32918"/>
    <w:rsid w:val="00F36BD0"/>
    <w:rsid w:val="00F41395"/>
    <w:rsid w:val="00F5249B"/>
    <w:rsid w:val="00F526E2"/>
    <w:rsid w:val="00F527F6"/>
    <w:rsid w:val="00F53947"/>
    <w:rsid w:val="00F60A5E"/>
    <w:rsid w:val="00F63855"/>
    <w:rsid w:val="00F71FF1"/>
    <w:rsid w:val="00F772A5"/>
    <w:rsid w:val="00F7742E"/>
    <w:rsid w:val="00FA4ADF"/>
    <w:rsid w:val="00FB2855"/>
    <w:rsid w:val="00FB353D"/>
    <w:rsid w:val="00FB63DA"/>
    <w:rsid w:val="00FD6D20"/>
    <w:rsid w:val="00FE6C11"/>
    <w:rsid w:val="00FF0CA7"/>
    <w:rsid w:val="00FF4126"/>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uiPriority w:val="22"/>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19720897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691499069">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238441903">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54965082">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34203491">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597979724">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75897579">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bsor.co.i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ng.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684</Words>
  <Characters>3493</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4169</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2011-02-26T10:59:00Z</dcterms:created>
  <dcterms:modified xsi:type="dcterms:W3CDTF">2011-02-26T10:59:00Z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