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3C5078" w:rsidP="00CF1D94">
      <w:pPr>
        <w:autoSpaceDE w:val="0"/>
        <w:autoSpaceDN w:val="0"/>
        <w:bidi w:val="0"/>
        <w:adjustRightInd w:val="0"/>
        <w:jc w:val="center"/>
        <w:rPr>
          <w:rFonts w:ascii="Tahoma" w:hAnsi="Tahoma" w:cs="Tahoma"/>
          <w:color w:val="0000FF"/>
          <w:sz w:val="22"/>
          <w:szCs w:val="22"/>
          <w:lang w:eastAsia="en-US"/>
        </w:rPr>
      </w:pPr>
      <w:r w:rsidRPr="003C5078">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A8019C" w:rsidRPr="006E0580" w:rsidRDefault="00A8019C" w:rsidP="00817D1E">
      <w:pPr>
        <w:rPr>
          <w:rFonts w:ascii="Tahoma" w:hAnsi="Tahoma" w:cs="Tahoma"/>
          <w:b/>
          <w:bCs/>
          <w:color w:val="0000FF"/>
          <w:sz w:val="22"/>
          <w:szCs w:val="22"/>
          <w:u w:val="single"/>
          <w:rtl/>
          <w:lang w:eastAsia="en-US"/>
        </w:rPr>
      </w:pPr>
    </w:p>
    <w:p w:rsidR="00670903" w:rsidRDefault="00670903" w:rsidP="00670903">
      <w:pPr>
        <w:ind w:left="2291"/>
        <w:jc w:val="center"/>
        <w:rPr>
          <w:rFonts w:ascii="Tahoma" w:hAnsi="Tahoma" w:cs="Tahoma"/>
          <w:color w:val="1F497D"/>
        </w:rPr>
      </w:pPr>
      <w:r>
        <w:rPr>
          <w:rFonts w:ascii="Tahoma" w:hAnsi="Tahoma" w:cs="Tahoma"/>
          <w:b/>
          <w:bCs/>
          <w:color w:val="1F497D"/>
          <w:u w:val="single"/>
          <w:rtl/>
        </w:rPr>
        <w:t>מילים  לשבת</w:t>
      </w:r>
    </w:p>
    <w:p w:rsidR="00670903" w:rsidRDefault="00670903" w:rsidP="00670903">
      <w:pPr>
        <w:ind w:left="1860"/>
        <w:jc w:val="center"/>
        <w:rPr>
          <w:rFonts w:ascii="Tahoma" w:hAnsi="Tahoma" w:cs="Tahoma"/>
          <w:b/>
          <w:bCs/>
          <w:color w:val="1F497D"/>
          <w:u w:val="single"/>
        </w:rPr>
      </w:pPr>
      <w:r>
        <w:rPr>
          <w:rFonts w:ascii="Tahoma" w:hAnsi="Tahoma" w:cs="Tahoma"/>
          <w:b/>
          <w:bCs/>
          <w:color w:val="1F497D"/>
          <w:u w:val="single"/>
          <w:rtl/>
        </w:rPr>
        <w:t>שער הנגב - ערב שבת, ג' באלול תשע"א, 2 בספטמבר 2011</w:t>
      </w:r>
    </w:p>
    <w:p w:rsidR="00670903" w:rsidRDefault="00670903" w:rsidP="00670903">
      <w:pPr>
        <w:ind w:left="1860"/>
        <w:rPr>
          <w:rFonts w:ascii="Tahoma" w:hAnsi="Tahoma" w:cs="Tahoma"/>
          <w:b/>
          <w:bCs/>
          <w:color w:val="FF0000"/>
          <w:sz w:val="22"/>
          <w:szCs w:val="22"/>
        </w:rPr>
      </w:pPr>
    </w:p>
    <w:p w:rsidR="00670903" w:rsidRDefault="00670903" w:rsidP="00670903">
      <w:pPr>
        <w:ind w:left="-142" w:firstLine="141"/>
        <w:rPr>
          <w:rFonts w:ascii="Tahoma" w:hAnsi="Tahoma" w:cs="Tahoma"/>
          <w:b/>
          <w:bCs/>
          <w:color w:val="FF0000"/>
        </w:rPr>
      </w:pPr>
      <w:r>
        <w:rPr>
          <w:rFonts w:ascii="Tahoma" w:hAnsi="Tahoma" w:cs="Tahoma"/>
          <w:b/>
          <w:bCs/>
          <w:color w:val="FF0000"/>
          <w:rtl/>
        </w:rPr>
        <w:t>שלום לחברות ולחברים,</w:t>
      </w:r>
    </w:p>
    <w:p w:rsidR="00670903" w:rsidRDefault="00670903" w:rsidP="00670903">
      <w:pPr>
        <w:ind w:left="-142" w:firstLine="141"/>
        <w:rPr>
          <w:rFonts w:ascii="Arial" w:hAnsi="Arial" w:cs="Arial"/>
          <w:b/>
          <w:bCs/>
          <w:color w:val="1F497D"/>
        </w:rPr>
      </w:pPr>
    </w:p>
    <w:p w:rsidR="00670903" w:rsidRDefault="00670903" w:rsidP="00670903">
      <w:pPr>
        <w:rPr>
          <w:rFonts w:ascii="Tahoma" w:hAnsi="Tahoma" w:cs="Tahoma"/>
          <w:b/>
          <w:bCs/>
          <w:rtl/>
        </w:rPr>
      </w:pPr>
      <w:r>
        <w:rPr>
          <w:rFonts w:ascii="Tahoma" w:hAnsi="Tahoma" w:cs="Tahoma"/>
          <w:b/>
          <w:bCs/>
          <w:rtl/>
        </w:rPr>
        <w:t>תן וקח</w:t>
      </w:r>
    </w:p>
    <w:p w:rsidR="00670903" w:rsidRDefault="00670903" w:rsidP="00670903">
      <w:pPr>
        <w:rPr>
          <w:rFonts w:ascii="Tahoma" w:hAnsi="Tahoma" w:cs="Tahoma"/>
          <w:rtl/>
        </w:rPr>
      </w:pPr>
      <w:r>
        <w:rPr>
          <w:rFonts w:ascii="Tahoma" w:hAnsi="Tahoma" w:cs="Tahoma"/>
          <w:rtl/>
        </w:rPr>
        <w:t xml:space="preserve">בחג ה 35 ליחידת המילואים שלי השתתפו רבים ומובחרים - בוגריה ומפקדיה, ביניהם מפקד פיקוד הדרום, מפקד פיקוד העורף והרמטכ"ל. הבכירים ש"גידלנו" כבר מזמן עזבו את הקן ועושים לנו כבוד במעלות ההיררכיה הצה"לית ואנחנו, המילואימניקים הקשישים, חוזרים, שוב ושוב, אל אותו ש.ג ואל הסלנג המשתנה במהירות של צעירים, ש </w:t>
      </w:r>
      <w:r>
        <w:rPr>
          <w:rFonts w:ascii="Tahoma" w:hAnsi="Tahoma" w:cs="Tahoma"/>
        </w:rPr>
        <w:t>oldies</w:t>
      </w:r>
      <w:r>
        <w:rPr>
          <w:rFonts w:ascii="Tahoma" w:hAnsi="Tahoma" w:cs="Tahoma"/>
          <w:rtl/>
        </w:rPr>
        <w:t xml:space="preserve"> אצלם זה שירי שנות ה 90.</w:t>
      </w:r>
    </w:p>
    <w:p w:rsidR="00670903" w:rsidRDefault="00670903" w:rsidP="00670903">
      <w:pPr>
        <w:rPr>
          <w:rFonts w:ascii="Tahoma" w:hAnsi="Tahoma" w:cs="Tahoma"/>
          <w:rtl/>
        </w:rPr>
      </w:pPr>
      <w:r>
        <w:rPr>
          <w:rFonts w:ascii="Tahoma" w:hAnsi="Tahoma" w:cs="Tahoma"/>
          <w:rtl/>
        </w:rPr>
        <w:t>שתי סיבות להתנדבות שלי ארוכת השנים למילואים: האחת, הברורה מאליה – המחויבות לביטחון המדינה; כל עוד תרומתי אינה שולית, אמשיך בכך. השנ</w:t>
      </w:r>
      <w:r>
        <w:rPr>
          <w:rFonts w:ascii="Tahoma" w:hAnsi="Tahoma" w:cs="Tahoma" w:hint="cs"/>
          <w:rtl/>
        </w:rPr>
        <w:t>י</w:t>
      </w:r>
      <w:r>
        <w:rPr>
          <w:rFonts w:ascii="Tahoma" w:hAnsi="Tahoma" w:cs="Tahoma"/>
          <w:rtl/>
        </w:rPr>
        <w:t>יה -  הרצון שלי להצטייד במנות גדושות של התייחסות אחראית, אנושית ואופטימית לאתגרי החיים. הארגון הצבאי שלנו עובד במנות גדושות של סולידריות חוצת יחידות; הקולגות רואים לנגד עיניהם מטרה משותפת ולא יסתפקו בפחות מהטוב גם לשכן; תקלה או קושי אינם מתכון לניגוח הדדי אלא אות זינוק להתגייסות אחודה עד לפתרון המיטבי; באחת – הזולת במדים אינו יריב אלא שותף.       </w:t>
      </w:r>
    </w:p>
    <w:p w:rsidR="00670903" w:rsidRDefault="00670903" w:rsidP="00670903">
      <w:pPr>
        <w:ind w:left="-142" w:firstLine="141"/>
        <w:rPr>
          <w:rFonts w:ascii="Tahoma" w:hAnsi="Tahoma" w:cs="Tahoma"/>
          <w:rtl/>
        </w:rPr>
      </w:pPr>
    </w:p>
    <w:p w:rsidR="00670903" w:rsidRDefault="00670903" w:rsidP="00670903">
      <w:pPr>
        <w:ind w:left="-142" w:firstLine="141"/>
        <w:rPr>
          <w:rFonts w:ascii="Tahoma" w:hAnsi="Tahoma" w:cs="Tahoma"/>
          <w:b/>
          <w:bCs/>
          <w:rtl/>
        </w:rPr>
      </w:pPr>
      <w:r>
        <w:rPr>
          <w:rFonts w:ascii="Tahoma" w:hAnsi="Tahoma" w:cs="Tahoma"/>
          <w:b/>
          <w:bCs/>
          <w:rtl/>
        </w:rPr>
        <w:t>שרות אזרחי</w:t>
      </w:r>
    </w:p>
    <w:p w:rsidR="00670903" w:rsidRDefault="00670903" w:rsidP="00670903">
      <w:pPr>
        <w:ind w:left="-142" w:firstLine="141"/>
        <w:rPr>
          <w:rFonts w:ascii="Tahoma" w:hAnsi="Tahoma" w:cs="Tahoma"/>
          <w:rtl/>
        </w:rPr>
      </w:pPr>
      <w:r>
        <w:rPr>
          <w:rFonts w:ascii="Tahoma" w:hAnsi="Tahoma" w:cs="Tahoma"/>
          <w:rtl/>
        </w:rPr>
        <w:t xml:space="preserve">היחידה האזרחית שלי, היא שער הנגב ובה כעוגן מוצק - מוסדות החינוך, שרבים הרוצים לבוא בשעריהם הצרים מלהכיל את כולם.  </w:t>
      </w:r>
    </w:p>
    <w:p w:rsidR="00670903" w:rsidRDefault="00670903" w:rsidP="00903630">
      <w:pPr>
        <w:ind w:left="-142"/>
        <w:rPr>
          <w:rFonts w:ascii="Tahoma" w:hAnsi="Tahoma" w:cs="Tahoma"/>
          <w:rtl/>
        </w:rPr>
      </w:pPr>
      <w:r>
        <w:rPr>
          <w:rFonts w:ascii="Tahoma" w:hAnsi="Tahoma" w:cs="Tahoma"/>
          <w:rtl/>
        </w:rPr>
        <w:t>כשניצבתי בפני תלמידי החטיבה העליונה ומייד אחר כך מול תלמידי היסודי, כולם בחולצות לבנות ושמחה גלויה על השיבה ללימודים (לחבר'ה?) נזכרתי בדבריו של בני גנץ בחג היחידה: "אנחנו ניכרים בשלוש – המקצועיות, המשפחתיות והצניעות". וכך, כשאני נשען על אילן גבוה (מאד), דיברתי על החתירה להישגים לימודיים וחברתיים, על היותנו בית חם ומקבל ועל חובת החזק כלפי החלש ממנו. מי אמר "צדק חברתי" ולא קיבל?</w:t>
      </w:r>
    </w:p>
    <w:p w:rsidR="00903630" w:rsidRDefault="00670903" w:rsidP="00903630">
      <w:pPr>
        <w:ind w:left="-142" w:firstLine="141"/>
        <w:rPr>
          <w:rFonts w:ascii="Tahoma" w:hAnsi="Tahoma" w:cs="Tahoma" w:hint="cs"/>
          <w:b/>
          <w:bCs/>
          <w:rtl/>
        </w:rPr>
      </w:pPr>
      <w:r>
        <w:rPr>
          <w:rFonts w:ascii="Tahoma" w:hAnsi="Tahoma" w:cs="Tahoma"/>
          <w:rtl/>
        </w:rPr>
        <w:t>   </w:t>
      </w:r>
    </w:p>
    <w:p w:rsidR="00670903" w:rsidRPr="00903630" w:rsidRDefault="00670903" w:rsidP="00903630">
      <w:pPr>
        <w:rPr>
          <w:rFonts w:ascii="Tahoma" w:hAnsi="Tahoma" w:cs="Tahoma"/>
          <w:rtl/>
        </w:rPr>
      </w:pPr>
      <w:r>
        <w:rPr>
          <w:rFonts w:ascii="Tahoma" w:hAnsi="Tahoma" w:cs="Tahoma"/>
          <w:b/>
          <w:bCs/>
          <w:rtl/>
        </w:rPr>
        <w:t>נס לא קרה לנו</w:t>
      </w:r>
    </w:p>
    <w:p w:rsidR="00903630" w:rsidRDefault="00670903" w:rsidP="00903630">
      <w:pPr>
        <w:ind w:left="-142"/>
        <w:rPr>
          <w:rFonts w:ascii="Tahoma" w:hAnsi="Tahoma" w:cs="Tahoma" w:hint="cs"/>
          <w:rtl/>
        </w:rPr>
      </w:pPr>
      <w:r>
        <w:rPr>
          <w:rFonts w:ascii="Tahoma" w:hAnsi="Tahoma" w:cs="Tahoma"/>
          <w:rtl/>
        </w:rPr>
        <w:t xml:space="preserve">נפגשנו השבוע לראשונה עם הפרופ' ג'ימי וינבלט, הוא הנשיא החדש של מכללת ספיר. ג'ימי, מגדיר את עצמו ככלכלן חברתי, גר כעת בקבוץ דורות, מהלל את המוסד עליו הוא מופקד מזה שבועות מספר כמכללה עם המוניטין הטוב בארץ ומגדיר את התפתחות המכללה בשנים האחרונות כנס, כמשהו שעבד כנגד כל הסיכויים, של המיקום, המציאות הביטחונית וההתכנות הכלכלית. </w:t>
      </w:r>
    </w:p>
    <w:p w:rsidR="00670903" w:rsidRDefault="00670903" w:rsidP="00903630">
      <w:pPr>
        <w:ind w:left="-142"/>
        <w:rPr>
          <w:rFonts w:ascii="Tahoma" w:hAnsi="Tahoma" w:cs="Tahoma"/>
          <w:rtl/>
        </w:rPr>
      </w:pPr>
      <w:r>
        <w:rPr>
          <w:rFonts w:ascii="Tahoma" w:hAnsi="Tahoma" w:cs="Tahoma"/>
          <w:rtl/>
        </w:rPr>
        <w:t xml:space="preserve">ה"נס" קיבל ממד ארצי יותר ומרגש הרבה יותר לאחר עלעול משותף בדפים מצהיבים, שנכתבו בידי אבותינו, המייסדים, לפני יובל שנים ובהם הצבעה מפורשת על חזון הקמת בית ספר למבוגרים על בסיס בית הספר לילדים שזה עתה הוקם. השקעה עצומה של קיבוצי שער הנגב במשאבי </w:t>
      </w:r>
      <w:proofErr w:type="spellStart"/>
      <w:r>
        <w:rPr>
          <w:rFonts w:ascii="Tahoma" w:hAnsi="Tahoma" w:cs="Tahoma"/>
          <w:rtl/>
        </w:rPr>
        <w:t>כח</w:t>
      </w:r>
      <w:proofErr w:type="spellEnd"/>
      <w:r>
        <w:rPr>
          <w:rFonts w:ascii="Tahoma" w:hAnsi="Tahoma" w:cs="Tahoma"/>
          <w:rtl/>
        </w:rPr>
        <w:t xml:space="preserve"> אדם, ניהול, קרקע ותקציב תוך שיתוף פעולה עם שכנים ורחוקים, הובילה </w:t>
      </w:r>
      <w:r>
        <w:rPr>
          <w:rFonts w:ascii="Tahoma" w:hAnsi="Tahoma" w:cs="Tahoma"/>
          <w:rtl/>
        </w:rPr>
        <w:lastRenderedPageBreak/>
        <w:t>להתפתחות המדהימה, הנסית לכאורה, זו שמציבה את "ספיר" שלנו כמכללה הציבורית האקדמית הגדולה בישראל.   </w:t>
      </w:r>
    </w:p>
    <w:p w:rsidR="00670903" w:rsidRDefault="00670903" w:rsidP="00670903">
      <w:pPr>
        <w:ind w:left="-142" w:firstLine="141"/>
        <w:rPr>
          <w:rFonts w:ascii="Tahoma" w:hAnsi="Tahoma" w:cs="Tahoma"/>
          <w:rtl/>
        </w:rPr>
      </w:pPr>
    </w:p>
    <w:p w:rsidR="00670903" w:rsidRDefault="00670903" w:rsidP="00903630">
      <w:pPr>
        <w:rPr>
          <w:rFonts w:ascii="Tahoma" w:hAnsi="Tahoma" w:cs="Tahoma"/>
          <w:b/>
          <w:bCs/>
          <w:rtl/>
        </w:rPr>
      </w:pPr>
      <w:r>
        <w:rPr>
          <w:rFonts w:ascii="Tahoma" w:hAnsi="Tahoma" w:cs="Tahoma"/>
          <w:b/>
          <w:bCs/>
          <w:rtl/>
        </w:rPr>
        <w:t>כשלירן פגש את שולמן</w:t>
      </w:r>
    </w:p>
    <w:p w:rsidR="00670903" w:rsidRDefault="00670903" w:rsidP="00903630">
      <w:pPr>
        <w:ind w:left="-142"/>
        <w:rPr>
          <w:rFonts w:ascii="Tahoma" w:hAnsi="Tahoma" w:cs="Tahoma"/>
          <w:rtl/>
        </w:rPr>
      </w:pPr>
      <w:r>
        <w:rPr>
          <w:rFonts w:ascii="Tahoma" w:hAnsi="Tahoma" w:cs="Tahoma"/>
          <w:rtl/>
        </w:rPr>
        <w:t xml:space="preserve">"אשל", קבוצת בני המצווה מכפר עזה, מעלים הערב את ההצגה "אומרים שהיה פה שמח", שכתבה אורית צדיקביץ, בת קבוץ, שילדיה דור שלישי בקבוץ. המופע מספר על הקמת הקבוץ - קבוצת נערים עוברת במכונת זמן אל כפר עזה של שנות החמישים; המופע הוא תוצר של מפגשים שהתנהלו בין הנערים וותיקי הקבוץ במהלך שנת בר המצווה. </w:t>
      </w:r>
    </w:p>
    <w:p w:rsidR="00670903" w:rsidRDefault="00670903" w:rsidP="00903630">
      <w:pPr>
        <w:ind w:left="-142"/>
        <w:rPr>
          <w:rFonts w:ascii="Tahoma" w:hAnsi="Tahoma" w:cs="Tahoma"/>
          <w:rtl/>
        </w:rPr>
      </w:pPr>
      <w:r>
        <w:rPr>
          <w:rFonts w:ascii="Tahoma" w:hAnsi="Tahoma" w:cs="Tahoma"/>
          <w:rtl/>
        </w:rPr>
        <w:t>כבר בחזרה הגנראלית, בה צפיתי אמש, ניתן לנחש את התפוקות: גישור פער בין דורי, חיבור המתיישבים בשכונה הקהילתית להיסטוריה המקומית וחיזוק היחד והלוקאל פטריוטיות של יושבי הכפר הצופה אל מישור פלשת.  </w:t>
      </w:r>
    </w:p>
    <w:p w:rsidR="00670903" w:rsidRDefault="00670903" w:rsidP="00670903">
      <w:pPr>
        <w:ind w:left="-142" w:firstLine="141"/>
        <w:rPr>
          <w:rFonts w:ascii="Tahoma" w:hAnsi="Tahoma" w:cs="Tahoma"/>
          <w:rtl/>
        </w:rPr>
      </w:pPr>
    </w:p>
    <w:p w:rsidR="00670903" w:rsidRDefault="00670903" w:rsidP="00670903">
      <w:pPr>
        <w:ind w:left="-142" w:firstLine="141"/>
        <w:rPr>
          <w:rFonts w:ascii="Tahoma" w:hAnsi="Tahoma" w:cs="Tahoma"/>
          <w:b/>
          <w:bCs/>
          <w:rtl/>
        </w:rPr>
      </w:pPr>
      <w:r>
        <w:rPr>
          <w:rFonts w:ascii="Tahoma" w:hAnsi="Tahoma" w:cs="Tahoma"/>
          <w:b/>
          <w:bCs/>
          <w:rtl/>
        </w:rPr>
        <w:t>שנזכה בשנה הבאה</w:t>
      </w:r>
    </w:p>
    <w:p w:rsidR="00670903" w:rsidRDefault="00670903" w:rsidP="00903630">
      <w:pPr>
        <w:ind w:left="-142"/>
        <w:rPr>
          <w:rFonts w:ascii="Tahoma" w:hAnsi="Tahoma" w:cs="Tahoma"/>
          <w:rtl/>
        </w:rPr>
      </w:pPr>
      <w:r>
        <w:rPr>
          <w:rFonts w:ascii="Tahoma" w:hAnsi="Tahoma" w:cs="Tahoma"/>
          <w:rtl/>
        </w:rPr>
        <w:t xml:space="preserve">בראשית השבוע צעדנו עם נועם שליט למחסום ארז בכדי לחגוג יום הולדת לגלעד על גבול הרצועה, במקום פה התפוצצו מרגמות שעות ספורות קודם לכן. השתתפו נערים רבים מקבוץ ארז, תושבי ה"עוטף כולו", מושבניקים מהערבה ואנשיו של יואל מרשק למבצעים מיוחדים. על הבמה - יאיר </w:t>
      </w:r>
      <w:proofErr w:type="spellStart"/>
      <w:r>
        <w:rPr>
          <w:rFonts w:ascii="Tahoma" w:hAnsi="Tahoma" w:cs="Tahoma"/>
          <w:rtl/>
        </w:rPr>
        <w:t>פרג'ון</w:t>
      </w:r>
      <w:proofErr w:type="spellEnd"/>
      <w:r>
        <w:rPr>
          <w:rFonts w:ascii="Tahoma" w:hAnsi="Tahoma" w:cs="Tahoma"/>
          <w:rtl/>
        </w:rPr>
        <w:t xml:space="preserve">, ראש המועצה האזורית חוף אשקלון, דיבר בערבית רהוטה אל שליטי הרצועה, הרב ישראל לאו (הראשי לישראל לשעבר) חזר על הצעתו להתחלף עם גלעד בשבי, זמרים שרו וחברת כנסת לא קרואה התעקשה להסביר עמדתה. </w:t>
      </w:r>
    </w:p>
    <w:p w:rsidR="00670903" w:rsidRDefault="00670903" w:rsidP="00903630">
      <w:pPr>
        <w:ind w:left="-142"/>
        <w:rPr>
          <w:rFonts w:ascii="Tahoma" w:hAnsi="Tahoma" w:cs="Tahoma"/>
          <w:rtl/>
        </w:rPr>
      </w:pPr>
      <w:r>
        <w:rPr>
          <w:rFonts w:ascii="Tahoma" w:hAnsi="Tahoma" w:cs="Tahoma"/>
          <w:rtl/>
        </w:rPr>
        <w:t xml:space="preserve">כשעלה האב המיוסר, הכי מתון שממשלה יכולה לקוות לו ואמר מילה של ביקורת על ראש הממשלה, צעק מי מהקהל: "ביבי הביתה"; על כך הגיב מייד נועם שליט בקול מחנך, שקט ועצוב: "לא </w:t>
      </w:r>
      <w:r>
        <w:rPr>
          <w:rFonts w:ascii="Tahoma" w:hAnsi="Tahoma" w:cs="Tahoma"/>
          <w:u w:val="single"/>
          <w:rtl/>
        </w:rPr>
        <w:t>ביבי</w:t>
      </w:r>
      <w:r>
        <w:rPr>
          <w:rFonts w:ascii="Tahoma" w:hAnsi="Tahoma" w:cs="Tahoma"/>
          <w:rtl/>
        </w:rPr>
        <w:t xml:space="preserve"> הביתה, </w:t>
      </w:r>
      <w:r>
        <w:rPr>
          <w:rFonts w:ascii="Tahoma" w:hAnsi="Tahoma" w:cs="Tahoma"/>
          <w:u w:val="single"/>
          <w:rtl/>
        </w:rPr>
        <w:t>גלעד</w:t>
      </w:r>
      <w:r>
        <w:rPr>
          <w:rFonts w:ascii="Tahoma" w:hAnsi="Tahoma" w:cs="Tahoma"/>
          <w:rtl/>
        </w:rPr>
        <w:t xml:space="preserve"> הביתה".  </w:t>
      </w:r>
    </w:p>
    <w:p w:rsidR="00670903" w:rsidRDefault="00670903" w:rsidP="00670903">
      <w:pPr>
        <w:ind w:left="-142" w:firstLine="141"/>
        <w:rPr>
          <w:rFonts w:ascii="Tahoma" w:hAnsi="Tahoma" w:cs="Tahoma"/>
          <w:rtl/>
        </w:rPr>
      </w:pPr>
    </w:p>
    <w:p w:rsidR="00670903" w:rsidRDefault="00670903" w:rsidP="00670903">
      <w:pPr>
        <w:ind w:left="-142" w:firstLine="141"/>
        <w:rPr>
          <w:rFonts w:ascii="Tahoma" w:hAnsi="Tahoma" w:cs="Tahoma"/>
          <w:rtl/>
        </w:rPr>
      </w:pPr>
      <w:r>
        <w:rPr>
          <w:rFonts w:ascii="Tahoma" w:hAnsi="Tahoma" w:cs="Tahoma"/>
          <w:rtl/>
        </w:rPr>
        <w:t>  *    *   *                         *    *   *               *   *   *          *   *   *        *   *   *</w:t>
      </w:r>
    </w:p>
    <w:p w:rsidR="00670903" w:rsidRDefault="00670903" w:rsidP="00670903">
      <w:pPr>
        <w:ind w:left="-142" w:firstLine="141"/>
        <w:rPr>
          <w:rFonts w:ascii="Tahoma" w:hAnsi="Tahoma" w:cs="Tahoma"/>
          <w:rtl/>
        </w:rPr>
      </w:pPr>
    </w:p>
    <w:p w:rsidR="00670903" w:rsidRDefault="00670903" w:rsidP="00670903">
      <w:pPr>
        <w:ind w:left="-142" w:firstLine="141"/>
        <w:rPr>
          <w:rFonts w:ascii="Tahoma" w:hAnsi="Tahoma" w:cs="Tahoma"/>
          <w:rtl/>
        </w:rPr>
      </w:pPr>
      <w:r>
        <w:rPr>
          <w:rFonts w:ascii="Tahoma" w:hAnsi="Tahoma" w:cs="Tahoma"/>
          <w:rtl/>
        </w:rPr>
        <w:t xml:space="preserve">                                           </w:t>
      </w:r>
    </w:p>
    <w:p w:rsidR="00670903" w:rsidRDefault="00670903" w:rsidP="00670903">
      <w:pPr>
        <w:ind w:left="-142" w:firstLine="141"/>
        <w:rPr>
          <w:rFonts w:ascii="Tahoma" w:hAnsi="Tahoma" w:cs="Tahoma"/>
          <w:i/>
          <w:iCs/>
          <w:rtl/>
        </w:rPr>
      </w:pPr>
      <w:r>
        <w:rPr>
          <w:rFonts w:ascii="Tahoma" w:hAnsi="Tahoma" w:cs="Tahoma"/>
          <w:i/>
          <w:iCs/>
          <w:rtl/>
        </w:rPr>
        <w:t xml:space="preserve">נפגש בעוד שבועיים; </w:t>
      </w:r>
    </w:p>
    <w:p w:rsidR="00670903" w:rsidRDefault="00670903" w:rsidP="00670903">
      <w:pPr>
        <w:ind w:left="-142" w:firstLine="141"/>
        <w:rPr>
          <w:rFonts w:ascii="Calibri" w:hAnsi="Calibri" w:cs="David"/>
          <w:i/>
          <w:iCs/>
          <w:rtl/>
        </w:rPr>
      </w:pPr>
      <w:r>
        <w:rPr>
          <w:rFonts w:ascii="Tahoma" w:hAnsi="Tahoma" w:cs="Tahoma"/>
          <w:i/>
          <w:iCs/>
          <w:rtl/>
        </w:rPr>
        <w:t>ליזי ואני חוגגים בסופ"ש הבא 25 שנות נישואים טובים...תודה, תודה</w:t>
      </w:r>
      <w:r>
        <w:rPr>
          <w:rFonts w:cs="David" w:hint="cs"/>
          <w:i/>
          <w:iCs/>
          <w:rtl/>
        </w:rPr>
        <w:t xml:space="preserve">. </w:t>
      </w:r>
    </w:p>
    <w:p w:rsidR="00670903" w:rsidRDefault="00670903" w:rsidP="00670903">
      <w:pPr>
        <w:ind w:left="-142" w:firstLine="141"/>
        <w:rPr>
          <w:rFonts w:cs="David" w:hint="cs"/>
          <w:rtl/>
        </w:rPr>
      </w:pPr>
    </w:p>
    <w:p w:rsidR="00670903" w:rsidRDefault="00670903" w:rsidP="00670903">
      <w:pPr>
        <w:ind w:left="-142" w:firstLine="141"/>
        <w:rPr>
          <w:rFonts w:ascii="Tahoma" w:hAnsi="Tahoma" w:cs="Tahoma" w:hint="cs"/>
          <w:b/>
          <w:bCs/>
          <w:color w:val="FF0000"/>
          <w:sz w:val="22"/>
          <w:szCs w:val="22"/>
          <w:rtl/>
        </w:rPr>
      </w:pPr>
      <w:r>
        <w:rPr>
          <w:rFonts w:ascii="Tahoma" w:hAnsi="Tahoma" w:cs="Tahoma"/>
          <w:b/>
          <w:bCs/>
          <w:color w:val="FF0000"/>
          <w:rtl/>
        </w:rPr>
        <w:t>שבת שלום, אלון</w:t>
      </w:r>
    </w:p>
    <w:p w:rsidR="009F140E" w:rsidRDefault="009F140E" w:rsidP="00670903">
      <w:pPr>
        <w:tabs>
          <w:tab w:val="left" w:pos="0"/>
        </w:tabs>
        <w:ind w:left="-142" w:firstLine="141"/>
        <w:rPr>
          <w:rFonts w:ascii="Tahoma" w:hAnsi="Tahoma" w:cs="Tahoma" w:hint="cs"/>
          <w:b/>
          <w:bCs/>
          <w:color w:val="2B0BB5"/>
          <w:u w:val="single"/>
          <w:rtl/>
        </w:rPr>
      </w:pPr>
    </w:p>
    <w:p w:rsidR="009F140E" w:rsidRDefault="009F140E" w:rsidP="009F140E">
      <w:pPr>
        <w:ind w:left="-1"/>
        <w:rPr>
          <w:rFonts w:ascii="Tahoma" w:hAnsi="Tahoma" w:cs="Tahoma"/>
          <w:b/>
          <w:bCs/>
          <w:color w:val="2B0BB5"/>
          <w:u w:val="single"/>
          <w:rtl/>
        </w:rPr>
      </w:pPr>
    </w:p>
    <w:p w:rsidR="009F140E" w:rsidRPr="006E0580" w:rsidRDefault="009F140E" w:rsidP="009F140E">
      <w:pPr>
        <w:ind w:left="-1"/>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3C5078" w:rsidP="00795E6E">
      <w:pPr>
        <w:jc w:val="center"/>
        <w:rPr>
          <w:rFonts w:ascii="Tahoma" w:hAnsi="Tahoma" w:cs="Tahoma"/>
          <w:sz w:val="22"/>
          <w:szCs w:val="22"/>
          <w:lang w:eastAsia="en-US"/>
        </w:rPr>
      </w:pPr>
      <w:hyperlink r:id="rId9"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D6" w:rsidRDefault="002746D6">
      <w:r>
        <w:separator/>
      </w:r>
    </w:p>
  </w:endnote>
  <w:endnote w:type="continuationSeparator" w:id="0">
    <w:p w:rsidR="002746D6" w:rsidRDefault="00274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D6" w:rsidRDefault="002746D6">
      <w:r>
        <w:separator/>
      </w:r>
    </w:p>
  </w:footnote>
  <w:footnote w:type="continuationSeparator" w:id="0">
    <w:p w:rsidR="002746D6" w:rsidRDefault="0027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C5078"/>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70903"/>
    <w:rsid w:val="00680AA3"/>
    <w:rsid w:val="0069109C"/>
    <w:rsid w:val="006A4162"/>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630"/>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04171672">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0FEA-4CB5-4988-B1F3-75E81038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614</Words>
  <Characters>3130</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3737</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3</cp:revision>
  <cp:lastPrinted>2008-06-14T07:04:00Z</cp:lastPrinted>
  <dcterms:created xsi:type="dcterms:W3CDTF">2011-09-02T17:08:00Z</dcterms:created>
  <dcterms:modified xsi:type="dcterms:W3CDTF">2011-09-02T17:09:00Z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