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B01430" w:rsidP="00CF1D94">
      <w:pPr>
        <w:autoSpaceDE w:val="0"/>
        <w:autoSpaceDN w:val="0"/>
        <w:bidi w:val="0"/>
        <w:adjustRightInd w:val="0"/>
        <w:jc w:val="center"/>
        <w:rPr>
          <w:rFonts w:ascii="Tahoma" w:hAnsi="Tahoma" w:cs="Tahoma"/>
          <w:color w:val="0000FF"/>
          <w:sz w:val="20"/>
          <w:szCs w:val="20"/>
          <w:lang w:eastAsia="en-US"/>
        </w:rPr>
      </w:pPr>
      <w:r w:rsidRPr="00B01430">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2D5DCA" w:rsidRPr="002D5DCA" w:rsidRDefault="002D5DCA" w:rsidP="002D5DCA">
      <w:pPr>
        <w:ind w:left="380"/>
        <w:jc w:val="center"/>
        <w:rPr>
          <w:rFonts w:ascii="Tahoma" w:hAnsi="Tahoma" w:cs="Tahoma"/>
        </w:rPr>
      </w:pPr>
      <w:r w:rsidRPr="002D5DCA">
        <w:rPr>
          <w:rFonts w:ascii="Tahoma" w:hAnsi="Tahoma" w:cs="Tahoma"/>
          <w:b/>
          <w:bCs/>
          <w:color w:val="0000FF"/>
          <w:u w:val="single"/>
          <w:rtl/>
        </w:rPr>
        <w:t>מילים  לשבת</w:t>
      </w:r>
    </w:p>
    <w:p w:rsidR="002D5DCA" w:rsidRPr="002D5DCA" w:rsidRDefault="002D5DCA" w:rsidP="002D5DCA">
      <w:pPr>
        <w:jc w:val="center"/>
        <w:rPr>
          <w:rFonts w:ascii="Tahoma" w:hAnsi="Tahoma" w:cs="Tahoma"/>
          <w:b/>
          <w:bCs/>
          <w:color w:val="FF0000"/>
        </w:rPr>
      </w:pPr>
      <w:r w:rsidRPr="002D5DCA">
        <w:rPr>
          <w:rFonts w:ascii="Tahoma" w:hAnsi="Tahoma" w:cs="Tahoma"/>
          <w:b/>
          <w:bCs/>
          <w:color w:val="0000FF"/>
          <w:u w:val="single"/>
          <w:rtl/>
        </w:rPr>
        <w:t xml:space="preserve">שער הנגב - ערב שבת, ג' בטבת תשע"א, 10 בדצמבר 2010 </w:t>
      </w:r>
      <w:r w:rsidRPr="002D5DCA">
        <w:rPr>
          <w:rFonts w:ascii="Tahoma" w:hAnsi="Tahoma" w:cs="Tahoma"/>
          <w:b/>
          <w:bCs/>
          <w:color w:val="0070C0"/>
          <w:u w:val="single"/>
          <w:rtl/>
        </w:rPr>
        <w:t> </w:t>
      </w:r>
    </w:p>
    <w:p w:rsidR="002D5DCA" w:rsidRPr="002D5DCA" w:rsidRDefault="002D5DCA" w:rsidP="002D5DCA">
      <w:pPr>
        <w:jc w:val="center"/>
        <w:rPr>
          <w:rFonts w:ascii="Tahoma" w:hAnsi="Tahoma" w:cs="Tahoma"/>
          <w:b/>
          <w:bCs/>
          <w:color w:val="FF0000"/>
        </w:rPr>
      </w:pPr>
    </w:p>
    <w:p w:rsidR="002D5DCA" w:rsidRPr="002D5DCA" w:rsidRDefault="002D5DCA" w:rsidP="002D5DCA">
      <w:pPr>
        <w:rPr>
          <w:rFonts w:ascii="Tahoma" w:hAnsi="Tahoma" w:cs="Tahoma"/>
          <w:b/>
          <w:bCs/>
          <w:rtl/>
        </w:rPr>
      </w:pPr>
      <w:r w:rsidRPr="002D5DCA">
        <w:rPr>
          <w:rFonts w:ascii="Tahoma" w:hAnsi="Tahoma" w:cs="Tahoma"/>
          <w:b/>
          <w:bCs/>
          <w:color w:val="FF0000"/>
          <w:rtl/>
        </w:rPr>
        <w:t xml:space="preserve">שלום לחברות ולחברים, </w:t>
      </w:r>
      <w:r w:rsidRPr="002D5DCA">
        <w:rPr>
          <w:rFonts w:ascii="Tahoma" w:hAnsi="Tahoma" w:cs="Tahoma"/>
          <w:b/>
          <w:bCs/>
          <w:color w:val="0000FF"/>
          <w:rtl/>
        </w:rPr>
        <w:t> </w:t>
      </w:r>
    </w:p>
    <w:p w:rsidR="002D5DCA" w:rsidRDefault="002D5DCA" w:rsidP="002D5DCA">
      <w:pPr>
        <w:rPr>
          <w:color w:val="000000"/>
          <w:sz w:val="22"/>
          <w:szCs w:val="22"/>
        </w:rPr>
      </w:pP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לכבוד החג, בואו נשים בצד את הפיצוצים בלילות ואת ההתרעות בימים, את הרקטות מלמעלה ואת החדירות מלמטה.</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 xml:space="preserve">אחרי החג, נשוב ונזכיר לבעלי הרעיון המבריק של "המתווה היורד" בסיוע ל"עוטף עזה" איך נראה לנו מכאן הפטנט הביזארי הזה. </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b/>
          <w:bCs/>
          <w:color w:val="000000"/>
          <w:sz w:val="22"/>
          <w:szCs w:val="22"/>
          <w:rtl/>
        </w:rPr>
      </w:pPr>
      <w:r w:rsidRPr="002D5DCA">
        <w:rPr>
          <w:rFonts w:ascii="Tahoma" w:hAnsi="Tahoma" w:cs="Tahoma"/>
          <w:b/>
          <w:bCs/>
          <w:color w:val="000000"/>
          <w:sz w:val="22"/>
          <w:szCs w:val="22"/>
          <w:rtl/>
        </w:rPr>
        <w:t>מכפיל כוח  </w:t>
      </w:r>
    </w:p>
    <w:p w:rsidR="002D5DCA" w:rsidRPr="002D5DCA" w:rsidRDefault="002D5DCA" w:rsidP="002D5DCA">
      <w:pPr>
        <w:rPr>
          <w:rFonts w:ascii="Tahoma" w:hAnsi="Tahoma" w:cs="Tahoma"/>
          <w:color w:val="000000"/>
          <w:sz w:val="22"/>
          <w:szCs w:val="22"/>
        </w:rPr>
      </w:pPr>
      <w:r w:rsidRPr="002D5DCA">
        <w:rPr>
          <w:rFonts w:ascii="Tahoma" w:hAnsi="Tahoma" w:cs="Tahoma"/>
          <w:color w:val="000000"/>
          <w:sz w:val="22"/>
          <w:szCs w:val="22"/>
          <w:rtl/>
        </w:rPr>
        <w:t>הנהלת המתנ"ס עסקה השבוע, בין השאר, בשאלת ההתנדבות במחוזותינו. היו ימים, הם לא מאד רחוקים, בהם לא קראנו לזה "התנדבות" אלא - "גיוס", "תורנות", "פעילות". העשייה למען הכלל הי</w:t>
      </w:r>
      <w:r>
        <w:rPr>
          <w:rFonts w:ascii="Tahoma" w:hAnsi="Tahoma" w:cs="Tahoma" w:hint="cs"/>
          <w:color w:val="000000"/>
          <w:sz w:val="22"/>
          <w:szCs w:val="22"/>
          <w:rtl/>
        </w:rPr>
        <w:t>י</w:t>
      </w:r>
      <w:r w:rsidRPr="002D5DCA">
        <w:rPr>
          <w:rFonts w:ascii="Tahoma" w:hAnsi="Tahoma" w:cs="Tahoma"/>
          <w:color w:val="000000"/>
          <w:sz w:val="22"/>
          <w:szCs w:val="22"/>
          <w:rtl/>
        </w:rPr>
        <w:t>תה אז מובנית בבסיס חיינו, הלחץ החברתי היה כל כך חזק, עד שמי שלא עשה מעל למצופה הפורמלי, היה היוצא מן הכלל המעיד על הכלל.</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 xml:space="preserve">אחת המשימות החברתיות החיוניות שלנו הינה, כעת, לחדש ימינו כקדם, בתנאים חברתיים אחרים. עלינו להרחיב את מעגל הפעילים למען התרבות, המבוגרים, מערכות החינוך, איכות הסביבה והיזמויות הקהילתיות. עבור הכלל, ההתנדבות הינה משאב רב עוצמה, "מכפיל כוח" קוראים לזה היום. עבור הפרט, העשייה למען הזולת מחזקת את הנותן (ראה פואד שבא לחזק ויצא מחוזק). </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b/>
          <w:bCs/>
          <w:color w:val="000000"/>
          <w:sz w:val="22"/>
          <w:szCs w:val="22"/>
          <w:rtl/>
        </w:rPr>
      </w:pPr>
      <w:r w:rsidRPr="002D5DCA">
        <w:rPr>
          <w:rFonts w:ascii="Tahoma" w:hAnsi="Tahoma" w:cs="Tahoma"/>
          <w:b/>
          <w:bCs/>
          <w:color w:val="000000"/>
          <w:sz w:val="22"/>
          <w:szCs w:val="22"/>
          <w:rtl/>
        </w:rPr>
        <w:t>באנו חושך לגרש</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 xml:space="preserve">מפקד פיקוד הדרום החדש, טל רוסו, קרא לנו בשבוע החנוכה לבוקר של הוקרה למאות הרבות של המתנדבים המבוגרים שפרוסים בבסיסי הפיקוד ושותפים להכנת הימ"חים ליום פקודה. </w:t>
      </w:r>
    </w:p>
    <w:p w:rsidR="002D5DCA" w:rsidRPr="002D5DCA" w:rsidRDefault="002D5DCA" w:rsidP="002D5DCA">
      <w:pPr>
        <w:rPr>
          <w:rFonts w:ascii="Tahoma" w:hAnsi="Tahoma" w:cs="Tahoma"/>
          <w:color w:val="000000"/>
          <w:sz w:val="22"/>
          <w:szCs w:val="22"/>
          <w:rtl/>
        </w:rPr>
      </w:pPr>
      <w:r>
        <w:rPr>
          <w:rFonts w:ascii="Tahoma" w:hAnsi="Tahoma" w:cs="Tahoma"/>
          <w:color w:val="000000"/>
          <w:sz w:val="22"/>
          <w:szCs w:val="22"/>
          <w:rtl/>
        </w:rPr>
        <w:t>שולי ברטל, ייצגה בטכס את "פרוי</w:t>
      </w:r>
      <w:r w:rsidRPr="002D5DCA">
        <w:rPr>
          <w:rFonts w:ascii="Tahoma" w:hAnsi="Tahoma" w:cs="Tahoma"/>
          <w:color w:val="000000"/>
          <w:sz w:val="22"/>
          <w:szCs w:val="22"/>
          <w:rtl/>
        </w:rPr>
        <w:t>קט המשפחות", משפחות שכולות שמתנדבות זה שנים בצה"ל: "אין קורס הכנה לשכול, אין מזור ללב המדמם; רק מסר האחריות והנתינה מחזק אותנו. אנחנו, שבאים מן החושך יכולים להאיר לחיילים הצעירים את ערך הנתינה. אנחנו לא מייצגים את המסר של "איך להלחם" אלא של "איך לחיות"."</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 xml:space="preserve">והרי לנו עוד סיבה טובה להתנדב – לשמש מודל ראוי לדור הצעיר. </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b/>
          <w:bCs/>
          <w:color w:val="000000"/>
          <w:sz w:val="22"/>
          <w:szCs w:val="22"/>
          <w:rtl/>
        </w:rPr>
      </w:pPr>
      <w:r w:rsidRPr="002D5DCA">
        <w:rPr>
          <w:rFonts w:ascii="Tahoma" w:hAnsi="Tahoma" w:cs="Tahoma"/>
          <w:b/>
          <w:bCs/>
          <w:color w:val="000000"/>
          <w:sz w:val="22"/>
          <w:szCs w:val="22"/>
          <w:rtl/>
        </w:rPr>
        <w:t xml:space="preserve">דוד גרין, </w:t>
      </w:r>
      <w:r w:rsidRPr="002D5DCA">
        <w:rPr>
          <w:rFonts w:ascii="Tahoma" w:hAnsi="Tahoma" w:cs="Tahoma"/>
          <w:b/>
          <w:bCs/>
          <w:color w:val="000000"/>
          <w:sz w:val="22"/>
          <w:szCs w:val="22"/>
        </w:rPr>
        <w:t>Take two</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 xml:space="preserve">אתמול חגגנו את "חג המעלות" של "הנוער העובד והלומד" בסניף שער הנגב -  ילדים ונערים בחולצות כחולות, "לעבודה, להגנה ולשלום – עלה והגשם!", מערכונים ושירים, כתובות אש. </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אני מבקש שתקדישו רגע לכמה שורות מדבריו של דוד גרין (!), רכז המחוז של התנועה:</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sz w:val="22"/>
          <w:szCs w:val="22"/>
          <w:rtl/>
        </w:rPr>
      </w:pPr>
      <w:r w:rsidRPr="002D5DCA">
        <w:rPr>
          <w:rFonts w:ascii="Tahoma" w:hAnsi="Tahoma" w:cs="Tahoma"/>
          <w:sz w:val="22"/>
          <w:szCs w:val="22"/>
          <w:rtl/>
        </w:rPr>
        <w:t>להיות ילד זה להמציא המצאות חדשות ומעניינות ולראות בכל דבר משהו מיוחד,</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להיות ילד זה להיות סקרן וצמא לגילויים חדשים, זה לבנות בתים על העץ, מחנות, משחקים חדשים,</w:t>
      </w:r>
    </w:p>
    <w:p w:rsidR="002D5DCA" w:rsidRPr="002D5DCA" w:rsidRDefault="002D5DCA" w:rsidP="002D5DCA">
      <w:pPr>
        <w:rPr>
          <w:rFonts w:ascii="Tahoma" w:hAnsi="Tahoma" w:cs="Tahoma"/>
          <w:sz w:val="22"/>
          <w:szCs w:val="22"/>
        </w:rPr>
      </w:pPr>
      <w:r w:rsidRPr="002D5DCA">
        <w:rPr>
          <w:rFonts w:ascii="Tahoma" w:hAnsi="Tahoma" w:cs="Tahoma"/>
          <w:sz w:val="22"/>
          <w:szCs w:val="22"/>
          <w:rtl/>
        </w:rPr>
        <w:t>להיות ילד זה לחפש את גבולות העצמי, להבין את היכולות שלי, למתוח אותם ולראות עד לאן אפשר להגיע,</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להיות ילד זה להתלבט מה אתה חושב על העולם ולהרגיש בסדר גם כשאתה לא יודע,</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להיות ילד זה לאהוב ולהיפגע, לשמוח ולבכות ולחיות בעצמה את החיים,</w:t>
      </w:r>
    </w:p>
    <w:p w:rsidR="002D5DCA" w:rsidRPr="002D5DCA" w:rsidRDefault="002D5DCA" w:rsidP="002D5DCA">
      <w:pPr>
        <w:rPr>
          <w:rFonts w:ascii="Tahoma" w:hAnsi="Tahoma" w:cs="Tahoma"/>
          <w:sz w:val="22"/>
          <w:szCs w:val="22"/>
          <w:rtl/>
        </w:rPr>
      </w:pPr>
      <w:r w:rsidRPr="002D5DCA">
        <w:rPr>
          <w:rFonts w:ascii="Tahoma" w:hAnsi="Tahoma" w:cs="Tahoma"/>
          <w:sz w:val="22"/>
          <w:szCs w:val="22"/>
          <w:rtl/>
        </w:rPr>
        <w:t xml:space="preserve">להיות ילד זה לחפש מישהו </w:t>
      </w:r>
      <w:r w:rsidRPr="002D5DCA">
        <w:rPr>
          <w:rFonts w:ascii="Tahoma" w:hAnsi="Tahoma" w:cs="Tahoma" w:hint="cs"/>
          <w:sz w:val="22"/>
          <w:szCs w:val="22"/>
          <w:rtl/>
        </w:rPr>
        <w:t>להסתכל</w:t>
      </w:r>
      <w:r w:rsidRPr="002D5DCA">
        <w:rPr>
          <w:rFonts w:ascii="Tahoma" w:hAnsi="Tahoma" w:cs="Tahoma"/>
          <w:sz w:val="22"/>
          <w:szCs w:val="22"/>
          <w:rtl/>
        </w:rPr>
        <w:t xml:space="preserve"> עליו, לחקותו, לסמוך.</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להיות ילד זה להאמין שיהיה יותר טוב, גם כשקשה,</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להיות ילד זה להיות אמיתי עד כאב,</w:t>
      </w:r>
    </w:p>
    <w:p w:rsidR="002D5DCA" w:rsidRPr="002D5DCA" w:rsidRDefault="002D5DCA" w:rsidP="002D5DCA">
      <w:pPr>
        <w:rPr>
          <w:rFonts w:ascii="Tahoma" w:hAnsi="Tahoma" w:cs="Tahoma"/>
          <w:sz w:val="22"/>
          <w:szCs w:val="22"/>
          <w:rtl/>
        </w:rPr>
      </w:pPr>
    </w:p>
    <w:p w:rsidR="002D5DCA" w:rsidRPr="002D5DCA" w:rsidRDefault="002D5DCA" w:rsidP="002D5DCA">
      <w:pPr>
        <w:rPr>
          <w:rFonts w:ascii="Tahoma" w:hAnsi="Tahoma" w:cs="Tahoma"/>
          <w:sz w:val="22"/>
          <w:szCs w:val="22"/>
          <w:rtl/>
        </w:rPr>
      </w:pPr>
      <w:r w:rsidRPr="002D5DCA">
        <w:rPr>
          <w:rFonts w:ascii="Tahoma" w:hAnsi="Tahoma" w:cs="Tahoma"/>
          <w:sz w:val="22"/>
          <w:szCs w:val="22"/>
          <w:rtl/>
        </w:rPr>
        <w:t>אך בחברה שבה החזק שורד, אנשים נרצחים בכל יום, והאלימות רק עולה וגואה קשה שלא לפחד, וכשמפחדים קשה לפתוח את הלב, להישאר סקרנים ולכן קשה להיות ילד,</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בחברה מרושתת, אינטרנטית ועם זאת דורסנית ומפחידה, קשה שלא להתחבא מאחורי הדף במחשב, המשחק, הזהות הבדויה, קשה עם המציאות שבחוץ ולכן קשה להיות ילד.</w:t>
      </w:r>
    </w:p>
    <w:p w:rsidR="002D5DCA" w:rsidRPr="002D5DCA" w:rsidRDefault="002D5DCA" w:rsidP="002D5DCA">
      <w:pPr>
        <w:rPr>
          <w:rFonts w:ascii="Tahoma" w:hAnsi="Tahoma" w:cs="Tahoma"/>
          <w:sz w:val="22"/>
          <w:szCs w:val="22"/>
          <w:rtl/>
        </w:rPr>
      </w:pPr>
      <w:r w:rsidRPr="002D5DCA">
        <w:rPr>
          <w:rFonts w:ascii="Tahoma" w:hAnsi="Tahoma" w:cs="Tahoma"/>
          <w:sz w:val="22"/>
          <w:szCs w:val="22"/>
          <w:rtl/>
        </w:rPr>
        <w:t xml:space="preserve">בחברה שכל מעשה ערכי נתפס כטרחני ומתיימר, כל מעשה שכוונתו היא - לטובת החברה שאני חלק ממנה  - נתפס כמסווה של אינטרס פרטי; בחברה שהציניות מחביאה את </w:t>
      </w:r>
      <w:r w:rsidR="00121DE5" w:rsidRPr="002D5DCA">
        <w:rPr>
          <w:rFonts w:ascii="Tahoma" w:hAnsi="Tahoma" w:cs="Tahoma" w:hint="cs"/>
          <w:sz w:val="22"/>
          <w:szCs w:val="22"/>
          <w:rtl/>
        </w:rPr>
        <w:t>הייאו</w:t>
      </w:r>
      <w:r w:rsidR="00121DE5" w:rsidRPr="002D5DCA">
        <w:rPr>
          <w:rFonts w:ascii="Tahoma" w:hAnsi="Tahoma" w:cs="Tahoma" w:hint="eastAsia"/>
          <w:sz w:val="22"/>
          <w:szCs w:val="22"/>
          <w:rtl/>
        </w:rPr>
        <w:t>ש</w:t>
      </w:r>
      <w:r w:rsidRPr="002D5DCA">
        <w:rPr>
          <w:rFonts w:ascii="Tahoma" w:hAnsi="Tahoma" w:cs="Tahoma"/>
          <w:sz w:val="22"/>
          <w:szCs w:val="22"/>
          <w:rtl/>
        </w:rPr>
        <w:t xml:space="preserve"> העמוק שלנו מעצמנו, קשה להאמין שיהיה יותר טוב, קשה להאמין בכלל, קשה להיות ילד.</w:t>
      </w:r>
    </w:p>
    <w:p w:rsidR="002D5DCA" w:rsidRPr="002D5DCA" w:rsidRDefault="002D5DCA" w:rsidP="002D5DCA">
      <w:pPr>
        <w:rPr>
          <w:rFonts w:ascii="Tahoma" w:hAnsi="Tahoma" w:cs="Tahoma"/>
          <w:sz w:val="22"/>
          <w:szCs w:val="22"/>
          <w:rtl/>
        </w:rPr>
      </w:pPr>
      <w:r w:rsidRPr="002D5DCA">
        <w:rPr>
          <w:rFonts w:ascii="Tahoma" w:hAnsi="Tahoma" w:cs="Tahoma"/>
          <w:sz w:val="22"/>
          <w:szCs w:val="22"/>
          <w:rtl/>
        </w:rPr>
        <w:t xml:space="preserve">בחברה שבה הגזענות רווחת והשונות הופכת לדבר חריג במקום </w:t>
      </w:r>
      <w:r w:rsidR="00121DE5" w:rsidRPr="002D5DCA">
        <w:rPr>
          <w:rFonts w:ascii="Tahoma" w:hAnsi="Tahoma" w:cs="Tahoma" w:hint="cs"/>
          <w:sz w:val="22"/>
          <w:szCs w:val="22"/>
          <w:rtl/>
        </w:rPr>
        <w:t>ייחוד</w:t>
      </w:r>
      <w:r w:rsidR="00121DE5" w:rsidRPr="002D5DCA">
        <w:rPr>
          <w:rFonts w:ascii="Tahoma" w:hAnsi="Tahoma" w:cs="Tahoma" w:hint="eastAsia"/>
          <w:sz w:val="22"/>
          <w:szCs w:val="22"/>
          <w:rtl/>
        </w:rPr>
        <w:t>י</w:t>
      </w:r>
      <w:r w:rsidRPr="002D5DCA">
        <w:rPr>
          <w:rFonts w:ascii="Tahoma" w:hAnsi="Tahoma" w:cs="Tahoma"/>
          <w:sz w:val="22"/>
          <w:szCs w:val="22"/>
          <w:rtl/>
        </w:rPr>
        <w:t xml:space="preserve"> ויפה, קשה לאהוב את עצמנו, לקשור קשר לאחר, להיות מוכן גם להיפגע ולכן קשה להיות ילד.</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הצייר פאבלו פיקאסו אמר פעם כי "כל ילד הוא אמן. הבעיה היא להישאר כזה כשהוא גדל" ובחברה שבה קשה להיות ילד, קשה גם להיות נער ומבוגר.</w:t>
      </w:r>
    </w:p>
    <w:p w:rsidR="002D5DCA" w:rsidRPr="002D5DCA" w:rsidRDefault="002D5DCA" w:rsidP="002D5DCA">
      <w:pPr>
        <w:rPr>
          <w:rFonts w:ascii="Tahoma" w:hAnsi="Tahoma" w:cs="Tahoma"/>
          <w:sz w:val="22"/>
          <w:szCs w:val="22"/>
          <w:rtl/>
        </w:rPr>
      </w:pPr>
      <w:r w:rsidRPr="002D5DCA">
        <w:rPr>
          <w:rFonts w:ascii="Tahoma" w:hAnsi="Tahoma" w:cs="Tahoma"/>
          <w:sz w:val="22"/>
          <w:szCs w:val="22"/>
          <w:rtl/>
        </w:rPr>
        <w:t>(...)</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אני מאמין בכם חניכים יקרים, שותפי בשדה הזריעה הזה, שאתם יכולים וצריכים לזרוע זרעים אלו, להגדיל את משמעותם פה, ולחגוג את חגינו ביום הזה מתוך כוונה אמיתית לא להפסיק לחלום, להעז להגיד ולעשות דברים גדולים יותר ממה שמקובל, למרוד ולהילחם על הצודק והיפה.</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"שחקי שחקי, על החלומות, זו אני החולם שח, שחקי כי באדם אאמין, גם ברוחו רוח עז.</w:t>
      </w:r>
    </w:p>
    <w:p w:rsidR="002D5DCA" w:rsidRPr="002D5DCA" w:rsidRDefault="002D5DCA" w:rsidP="002D5DCA">
      <w:pPr>
        <w:rPr>
          <w:rFonts w:ascii="Tahoma" w:hAnsi="Tahoma" w:cs="Tahoma"/>
          <w:sz w:val="22"/>
          <w:szCs w:val="22"/>
          <w:rtl/>
        </w:rPr>
      </w:pPr>
      <w:r w:rsidRPr="002D5DCA">
        <w:rPr>
          <w:rFonts w:ascii="Tahoma" w:hAnsi="Tahoma" w:cs="Tahoma"/>
          <w:sz w:val="22"/>
          <w:szCs w:val="22"/>
          <w:rtl/>
        </w:rPr>
        <w:t>שחקי, שחקי על החלומות, כי עודני מאמין בך."</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b/>
          <w:bCs/>
          <w:color w:val="000000"/>
          <w:sz w:val="22"/>
          <w:szCs w:val="22"/>
          <w:rtl/>
        </w:rPr>
      </w:pPr>
      <w:r w:rsidRPr="002D5DCA">
        <w:rPr>
          <w:rFonts w:ascii="Tahoma" w:hAnsi="Tahoma" w:cs="Tahoma"/>
          <w:b/>
          <w:bCs/>
          <w:color w:val="000000"/>
          <w:sz w:val="22"/>
          <w:szCs w:val="22"/>
          <w:rtl/>
        </w:rPr>
        <w:t>נושאים לפידים</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יכיני, אתם מכירים. כפר הסטודנטים של "איילים" שנמצא במושב, רובכם מכירים. עכשיו תשמעו: בשנה האחרונה פעלנו יחד עם רבים וטובים (משרד הרווחה, הביטוח הלאומי, החטיבה להתיישבות, עמותות "גוונים", "כנפיים", "איילים", קרנות "פעמי תקווה" ו"מגי" ועוד) בכדי לבצע משימה חלוצית מסוגה: קליטת צעירים בעלי מוגבלויות פיזיות שונות, שמבצעים שירות לאומי ומכשירים עצמם, לצד חבריהם הבריאים, לחיים עצמאיים ויצרניים. לשם כך, הכפר כולו "הונגש" לבעלי צרכים מיוחדים. קרי: כל המדרכות והכניסות למבנים הותאמו לתנועת כסאות גלגלים.</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כעשרה צעירות וצעירים הצטרפו לכפר במסגרת זו. המשימה החדשה עליה הצהירו אנשי הכפר בטכס שקיימנו במהלך החג היא – להקים גרעין התיישבות שישלב בעלי צרכים מיוחדים עם צעירים בריאים.   </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זכריה רצון, מותיקי יכיני, ברך את המעשה בחרוזים מוקפדים. הרי חלק מהם:</w:t>
      </w:r>
    </w:p>
    <w:p w:rsidR="002D5DCA" w:rsidRPr="002D5DCA" w:rsidRDefault="002D5DCA" w:rsidP="002D5DCA">
      <w:pPr>
        <w:rPr>
          <w:rFonts w:ascii="Tahoma" w:hAnsi="Tahoma" w:cs="Tahoma"/>
          <w:b/>
          <w:bCs/>
          <w:color w:val="000000"/>
          <w:sz w:val="22"/>
          <w:szCs w:val="22"/>
          <w:rtl/>
        </w:rPr>
      </w:pP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ברוך שהחיינו, ראינו ברכה בעמלנו,</w:t>
      </w: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יבורכו הסטודנטים שבאו לגור בקרבנו.</w:t>
      </w: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אתם דור העתיד, אתם מלח הארץ,</w:t>
      </w: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יפוצו מעינותיכם חוצה, כמו זרח ופרץ.</w:t>
      </w:r>
    </w:p>
    <w:p w:rsidR="002D5DCA" w:rsidRPr="002D5DCA" w:rsidRDefault="002D5DCA" w:rsidP="002D5DCA">
      <w:pPr>
        <w:jc w:val="center"/>
        <w:rPr>
          <w:rFonts w:ascii="Tahoma" w:hAnsi="Tahoma" w:cs="Tahoma"/>
          <w:b/>
          <w:bCs/>
          <w:color w:val="000000"/>
          <w:sz w:val="22"/>
          <w:szCs w:val="22"/>
          <w:rtl/>
        </w:rPr>
      </w:pP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חינוך טוב ודוגמא למופת, זו מורשתכם,</w:t>
      </w: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אשרינו שזכינו בכם, להשתתף בצור מחצבתכם.</w:t>
      </w: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כשם שהנרות מאירים, כם מעשיכם מזהירים,</w:t>
      </w:r>
    </w:p>
    <w:p w:rsidR="002D5DCA" w:rsidRPr="002D5DCA" w:rsidRDefault="002D5DCA" w:rsidP="002D5DCA">
      <w:pPr>
        <w:jc w:val="center"/>
        <w:rPr>
          <w:rFonts w:ascii="Tahoma" w:hAnsi="Tahoma" w:cs="Tahoma"/>
          <w:b/>
          <w:bCs/>
          <w:color w:val="000000"/>
          <w:sz w:val="22"/>
          <w:szCs w:val="22"/>
          <w:rtl/>
        </w:rPr>
      </w:pPr>
      <w:r w:rsidRPr="002D5DCA">
        <w:rPr>
          <w:rFonts w:ascii="Tahoma" w:hAnsi="Tahoma" w:cs="Tahoma"/>
          <w:b/>
          <w:bCs/>
          <w:color w:val="000000"/>
          <w:sz w:val="22"/>
          <w:szCs w:val="22"/>
          <w:rtl/>
        </w:rPr>
        <w:t>אתם ברכה למושב יכיני ולכל החברים.</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מורן ואורנית, קראו ביחד:</w:t>
      </w:r>
    </w:p>
    <w:p w:rsidR="002D5DCA" w:rsidRPr="002D5DCA" w:rsidRDefault="002D5DCA" w:rsidP="002D5DCA">
      <w:pPr>
        <w:rPr>
          <w:rFonts w:ascii="Tahoma" w:hAnsi="Tahoma" w:cs="Tahoma"/>
          <w:color w:val="000000"/>
          <w:sz w:val="22"/>
          <w:szCs w:val="22"/>
          <w:rtl/>
        </w:rPr>
      </w:pP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t>                             יש לי חלום</w:t>
      </w: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t>                             עצור כמעין בלב ההר.</w:t>
      </w: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t>                             זה המקום,</w:t>
      </w: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t>                             מכאן יפרוץ ויעלה ואף יגבר</w:t>
      </w: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t>                             ושיר שלום</w:t>
      </w: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t>                            ייפח מסלע זה אל כל אתר,</w:t>
      </w:r>
    </w:p>
    <w:p w:rsidR="002D5DCA" w:rsidRPr="002D5DCA" w:rsidRDefault="002D5DCA" w:rsidP="002D5DCA">
      <w:pPr>
        <w:ind w:left="793"/>
        <w:rPr>
          <w:rFonts w:ascii="Tahoma" w:hAnsi="Tahoma" w:cs="Tahoma"/>
          <w:b/>
          <w:bCs/>
          <w:color w:val="000000"/>
          <w:sz w:val="22"/>
          <w:szCs w:val="22"/>
          <w:rtl/>
        </w:rPr>
      </w:pPr>
      <w:r w:rsidRPr="002D5DCA">
        <w:rPr>
          <w:rFonts w:ascii="Tahoma" w:hAnsi="Tahoma" w:cs="Tahoma"/>
          <w:b/>
          <w:bCs/>
          <w:color w:val="000000"/>
          <w:sz w:val="22"/>
          <w:szCs w:val="22"/>
          <w:rtl/>
        </w:rPr>
        <w:lastRenderedPageBreak/>
        <w:t>                           יש לי חלום והיום הוא קיים</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b/>
          <w:bCs/>
          <w:color w:val="000000"/>
          <w:sz w:val="22"/>
          <w:szCs w:val="22"/>
          <w:rtl/>
        </w:rPr>
      </w:pPr>
      <w:r w:rsidRPr="002D5DCA">
        <w:rPr>
          <w:rFonts w:ascii="Tahoma" w:hAnsi="Tahoma" w:cs="Tahoma"/>
          <w:b/>
          <w:bCs/>
          <w:color w:val="000000"/>
          <w:sz w:val="22"/>
          <w:szCs w:val="22"/>
          <w:rtl/>
        </w:rPr>
        <w:t>זה הזמן</w:t>
      </w:r>
    </w:p>
    <w:p w:rsidR="002D5DCA" w:rsidRPr="002D5DCA" w:rsidRDefault="002D5DCA" w:rsidP="00DA34D4">
      <w:pPr>
        <w:rPr>
          <w:rFonts w:ascii="Tahoma" w:hAnsi="Tahoma" w:cs="Tahoma"/>
          <w:color w:val="000000"/>
          <w:sz w:val="22"/>
          <w:szCs w:val="22"/>
          <w:rtl/>
        </w:rPr>
      </w:pPr>
      <w:r w:rsidRPr="002D5DCA">
        <w:rPr>
          <w:rFonts w:ascii="Tahoma" w:hAnsi="Tahoma" w:cs="Tahoma"/>
          <w:color w:val="000000"/>
          <w:sz w:val="22"/>
          <w:szCs w:val="22"/>
          <w:rtl/>
        </w:rPr>
        <w:t>השבוע קיימנו מסיבת חנוכה משותפת לעובדי המועצה, מנהלים ונבחרי הציבור. הי</w:t>
      </w:r>
      <w:r w:rsidR="00DA34D4">
        <w:rPr>
          <w:rFonts w:ascii="Tahoma" w:hAnsi="Tahoma" w:cs="Tahoma" w:hint="cs"/>
          <w:color w:val="000000"/>
          <w:sz w:val="22"/>
          <w:szCs w:val="22"/>
          <w:rtl/>
        </w:rPr>
        <w:t>י</w:t>
      </w:r>
      <w:r w:rsidRPr="002D5DCA">
        <w:rPr>
          <w:rFonts w:ascii="Tahoma" w:hAnsi="Tahoma" w:cs="Tahoma"/>
          <w:color w:val="000000"/>
          <w:sz w:val="22"/>
          <w:szCs w:val="22"/>
          <w:rtl/>
        </w:rPr>
        <w:t>תה זו הזדמנות להוקיר את העובדים המסורים, שבנוסף למשימות הרגילות שיש בכל רשות מקומית, הם נדרשים לתת מענה מתמשך גם לצרכים הייחודיים שהמציאות הב</w:t>
      </w:r>
      <w:r w:rsidR="00DA34D4">
        <w:rPr>
          <w:rFonts w:ascii="Tahoma" w:hAnsi="Tahoma" w:cs="Tahoma" w:hint="cs"/>
          <w:color w:val="000000"/>
          <w:sz w:val="22"/>
          <w:szCs w:val="22"/>
          <w:rtl/>
        </w:rPr>
        <w:t>י</w:t>
      </w:r>
      <w:r w:rsidRPr="002D5DCA">
        <w:rPr>
          <w:rFonts w:ascii="Tahoma" w:hAnsi="Tahoma" w:cs="Tahoma"/>
          <w:color w:val="000000"/>
          <w:sz w:val="22"/>
          <w:szCs w:val="22"/>
          <w:rtl/>
        </w:rPr>
        <w:t>טחונית מזמנת לנו.</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 xml:space="preserve">ביחד נהנינו להשתתף במופע השירה והזמר של יורם טהרלב, שמזכיר לנו, בהומור ובחוכמה יהודית ארץ ישראלית, שמצד אחד: "ארצי שינתה את פניה", אך מנגד "אין לנו ארץ אחרת". </w:t>
      </w: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קחו לכם, כדמי חנוכה, את החרוזים שיורם כתב לאשתו ואנחנו יכולים לקחת אותם, לאהובינו, אשר יהיו:</w:t>
      </w:r>
    </w:p>
    <w:p w:rsidR="002D5DCA" w:rsidRDefault="002D5DCA" w:rsidP="002D5DCA">
      <w:pPr>
        <w:rPr>
          <w:rStyle w:val="artistlyricstext1"/>
          <w:rFonts w:ascii="Tahoma" w:hAnsi="Tahoma" w:cs="Tahoma" w:hint="cs"/>
          <w:sz w:val="22"/>
          <w:szCs w:val="22"/>
          <w:rtl/>
        </w:rPr>
      </w:pPr>
    </w:p>
    <w:p w:rsidR="002D5DCA" w:rsidRDefault="00DA34D4" w:rsidP="002D5DCA">
      <w:pPr>
        <w:rPr>
          <w:rFonts w:ascii="Tahoma" w:hAnsi="Tahoma" w:cs="Tahoma" w:hint="cs"/>
          <w:color w:val="000000"/>
          <w:sz w:val="22"/>
          <w:szCs w:val="22"/>
          <w:rtl/>
        </w:rPr>
      </w:pPr>
      <w:r>
        <w:rPr>
          <w:rStyle w:val="artistlyricstext1"/>
          <w:rFonts w:ascii="Tahoma" w:hAnsi="Tahoma" w:cs="Tahoma"/>
          <w:sz w:val="22"/>
          <w:szCs w:val="22"/>
          <w:rtl/>
        </w:rPr>
        <w:t>רציתי לומר לך א</w:t>
      </w:r>
      <w:r w:rsidR="002D5DCA" w:rsidRPr="002D5DCA">
        <w:rPr>
          <w:rStyle w:val="artistlyricstext1"/>
          <w:rFonts w:ascii="Tahoma" w:hAnsi="Tahoma" w:cs="Tahoma"/>
          <w:sz w:val="22"/>
          <w:szCs w:val="22"/>
          <w:rtl/>
        </w:rPr>
        <w:t xml:space="preserve">שתי הטובה, </w:t>
      </w:r>
      <w:r w:rsidR="002D5DCA" w:rsidRPr="002D5DCA">
        <w:rPr>
          <w:rFonts w:ascii="Tahoma" w:hAnsi="Tahoma" w:cs="Tahoma"/>
          <w:color w:val="000000"/>
          <w:sz w:val="22"/>
          <w:szCs w:val="22"/>
          <w:rtl/>
        </w:rPr>
        <w:br/>
      </w:r>
      <w:r w:rsidR="002D5DCA" w:rsidRPr="002D5DCA">
        <w:rPr>
          <w:rStyle w:val="artistlyricstext1"/>
          <w:rFonts w:ascii="Tahoma" w:hAnsi="Tahoma" w:cs="Tahoma"/>
          <w:sz w:val="22"/>
          <w:szCs w:val="22"/>
          <w:rtl/>
        </w:rPr>
        <w:t xml:space="preserve">אחרי שעברנו כברת אהבה, </w:t>
      </w:r>
      <w:r w:rsidR="002D5DCA" w:rsidRPr="002D5DCA">
        <w:rPr>
          <w:rFonts w:ascii="Tahoma" w:hAnsi="Tahoma" w:cs="Tahoma"/>
          <w:color w:val="000000"/>
          <w:sz w:val="22"/>
          <w:szCs w:val="22"/>
          <w:rtl/>
        </w:rPr>
        <w:br/>
      </w:r>
      <w:r w:rsidR="002D5DCA" w:rsidRPr="002D5DCA">
        <w:rPr>
          <w:rStyle w:val="artistlyricstext1"/>
          <w:rFonts w:ascii="Tahoma" w:hAnsi="Tahoma" w:cs="Tahoma"/>
          <w:sz w:val="22"/>
          <w:szCs w:val="22"/>
          <w:rtl/>
        </w:rPr>
        <w:t xml:space="preserve">דברים שחשבתי לומר כבר שנים, </w:t>
      </w:r>
    </w:p>
    <w:p w:rsidR="002D5DCA" w:rsidRDefault="002D5DCA" w:rsidP="002D5DCA">
      <w:pPr>
        <w:rPr>
          <w:rFonts w:ascii="Tahoma" w:hAnsi="Tahoma" w:cs="Tahoma" w:hint="cs"/>
          <w:color w:val="000000"/>
          <w:sz w:val="22"/>
          <w:szCs w:val="22"/>
          <w:rtl/>
        </w:rPr>
      </w:pPr>
      <w:r w:rsidRPr="002D5DCA">
        <w:rPr>
          <w:rStyle w:val="artistlyricstext1"/>
          <w:rFonts w:ascii="Tahoma" w:hAnsi="Tahoma" w:cs="Tahoma"/>
          <w:sz w:val="22"/>
          <w:szCs w:val="22"/>
          <w:rtl/>
        </w:rPr>
        <w:t xml:space="preserve">כי לפעמים נפרדים, </w:t>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בלי להיות מוכנים. </w:t>
      </w:r>
      <w:r w:rsidRPr="002D5DCA">
        <w:rPr>
          <w:rFonts w:ascii="Tahoma" w:hAnsi="Tahoma" w:cs="Tahoma"/>
          <w:color w:val="000000"/>
          <w:sz w:val="22"/>
          <w:szCs w:val="22"/>
          <w:rtl/>
        </w:rPr>
        <w:br/>
      </w:r>
    </w:p>
    <w:p w:rsidR="002D5DCA" w:rsidRDefault="002D5DCA" w:rsidP="002D5DCA">
      <w:pPr>
        <w:rPr>
          <w:rStyle w:val="artistlyricstext1"/>
          <w:rFonts w:ascii="Tahoma" w:hAnsi="Tahoma" w:cs="Tahoma" w:hint="cs"/>
          <w:sz w:val="22"/>
          <w:szCs w:val="22"/>
          <w:rtl/>
        </w:rPr>
      </w:pPr>
      <w:r w:rsidRPr="002D5DCA">
        <w:rPr>
          <w:rStyle w:val="artistlyricstext1"/>
          <w:rFonts w:ascii="Tahoma" w:hAnsi="Tahoma" w:cs="Tahoma"/>
          <w:sz w:val="22"/>
          <w:szCs w:val="22"/>
          <w:rtl/>
        </w:rPr>
        <w:t>ידעת איך לשבור את הקרח שבי,</w:t>
      </w:r>
    </w:p>
    <w:p w:rsidR="002D5DCA" w:rsidRDefault="002D5DCA" w:rsidP="002D5DCA">
      <w:pPr>
        <w:rPr>
          <w:rFonts w:ascii="Tahoma" w:hAnsi="Tahoma" w:cs="Tahoma" w:hint="cs"/>
          <w:color w:val="000000"/>
          <w:sz w:val="22"/>
          <w:szCs w:val="22"/>
          <w:rtl/>
        </w:rPr>
      </w:pPr>
      <w:r w:rsidRPr="002D5DCA">
        <w:rPr>
          <w:rStyle w:val="artistlyricstext1"/>
          <w:rFonts w:ascii="Tahoma" w:hAnsi="Tahoma" w:cs="Tahoma"/>
          <w:sz w:val="22"/>
          <w:szCs w:val="22"/>
          <w:rtl/>
        </w:rPr>
        <w:t xml:space="preserve">ידעת איך לפרוט על מיתרי לבבי, </w:t>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הצחקת אותי כל כך הרבה פעמים, </w:t>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ולימדת אותי לבכות, </w:t>
      </w:r>
    </w:p>
    <w:p w:rsidR="002D5DCA" w:rsidRDefault="002D5DCA" w:rsidP="002D5DCA">
      <w:pPr>
        <w:rPr>
          <w:rFonts w:ascii="Tahoma" w:hAnsi="Tahoma" w:cs="Tahoma" w:hint="cs"/>
          <w:color w:val="000000"/>
          <w:sz w:val="22"/>
          <w:szCs w:val="22"/>
          <w:rtl/>
        </w:rPr>
      </w:pPr>
      <w:r w:rsidRPr="002D5DCA">
        <w:rPr>
          <w:rStyle w:val="artistlyricstext1"/>
          <w:rFonts w:ascii="Tahoma" w:hAnsi="Tahoma" w:cs="Tahoma"/>
          <w:sz w:val="22"/>
          <w:szCs w:val="22"/>
          <w:rtl/>
        </w:rPr>
        <w:t xml:space="preserve">בלי לחוש רחמים. </w:t>
      </w:r>
      <w:r w:rsidRPr="002D5DCA">
        <w:rPr>
          <w:rFonts w:ascii="Tahoma" w:hAnsi="Tahoma" w:cs="Tahoma"/>
          <w:color w:val="000000"/>
          <w:sz w:val="22"/>
          <w:szCs w:val="22"/>
          <w:rtl/>
        </w:rPr>
        <w:br/>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לעולם לא אוכל להחזיר את החוב, </w:t>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על האושר הזה, הפשוט והטוב, </w:t>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המילים הדלות לא שומעות בקולי, </w:t>
      </w:r>
      <w:r w:rsidRPr="002D5DCA">
        <w:rPr>
          <w:rFonts w:ascii="Tahoma" w:hAnsi="Tahoma" w:cs="Tahoma"/>
          <w:color w:val="000000"/>
          <w:sz w:val="22"/>
          <w:szCs w:val="22"/>
          <w:rtl/>
        </w:rPr>
        <w:br/>
      </w:r>
      <w:r w:rsidRPr="002D5DCA">
        <w:rPr>
          <w:rStyle w:val="artistlyricstext1"/>
          <w:rFonts w:ascii="Tahoma" w:hAnsi="Tahoma" w:cs="Tahoma"/>
          <w:sz w:val="22"/>
          <w:szCs w:val="22"/>
          <w:rtl/>
        </w:rPr>
        <w:t xml:space="preserve">נתתי להן יותר, משנתנו הן לי. </w:t>
      </w:r>
      <w:r w:rsidRPr="002D5DCA">
        <w:rPr>
          <w:rFonts w:ascii="Tahoma" w:hAnsi="Tahoma" w:cs="Tahoma"/>
          <w:color w:val="000000"/>
          <w:sz w:val="22"/>
          <w:szCs w:val="22"/>
          <w:rtl/>
        </w:rPr>
        <w:br/>
      </w:r>
    </w:p>
    <w:p w:rsidR="002D5DCA" w:rsidRPr="002D5DCA" w:rsidRDefault="00DA34D4" w:rsidP="002D5DCA">
      <w:pPr>
        <w:rPr>
          <w:rFonts w:ascii="Tahoma" w:hAnsi="Tahoma" w:cs="Tahoma"/>
          <w:color w:val="000000"/>
          <w:sz w:val="22"/>
          <w:szCs w:val="22"/>
          <w:rtl/>
        </w:rPr>
      </w:pPr>
      <w:r>
        <w:rPr>
          <w:rStyle w:val="artistlyricstext1"/>
          <w:rFonts w:ascii="Tahoma" w:hAnsi="Tahoma" w:cs="Tahoma"/>
          <w:sz w:val="22"/>
          <w:szCs w:val="22"/>
          <w:rtl/>
        </w:rPr>
        <w:t>זאת רציתי לומר לך א</w:t>
      </w:r>
      <w:r w:rsidR="002D5DCA" w:rsidRPr="002D5DCA">
        <w:rPr>
          <w:rStyle w:val="artistlyricstext1"/>
          <w:rFonts w:ascii="Tahoma" w:hAnsi="Tahoma" w:cs="Tahoma"/>
          <w:sz w:val="22"/>
          <w:szCs w:val="22"/>
          <w:rtl/>
        </w:rPr>
        <w:t xml:space="preserve">שתי הטובה, </w:t>
      </w:r>
      <w:r w:rsidR="002D5DCA" w:rsidRPr="002D5DCA">
        <w:rPr>
          <w:rFonts w:ascii="Tahoma" w:hAnsi="Tahoma" w:cs="Tahoma"/>
          <w:color w:val="000000"/>
          <w:sz w:val="22"/>
          <w:szCs w:val="22"/>
          <w:rtl/>
        </w:rPr>
        <w:br/>
      </w:r>
      <w:r w:rsidR="002D5DCA" w:rsidRPr="002D5DCA">
        <w:rPr>
          <w:rStyle w:val="artistlyricstext1"/>
          <w:rFonts w:ascii="Tahoma" w:hAnsi="Tahoma" w:cs="Tahoma"/>
          <w:sz w:val="22"/>
          <w:szCs w:val="22"/>
          <w:rtl/>
        </w:rPr>
        <w:t xml:space="preserve">אחרי שעברנו כברת אהבה, </w:t>
      </w:r>
      <w:r w:rsidR="002D5DCA" w:rsidRPr="002D5DCA">
        <w:rPr>
          <w:rFonts w:ascii="Tahoma" w:hAnsi="Tahoma" w:cs="Tahoma"/>
          <w:color w:val="000000"/>
          <w:sz w:val="22"/>
          <w:szCs w:val="22"/>
          <w:rtl/>
        </w:rPr>
        <w:br/>
      </w:r>
      <w:r w:rsidR="002D5DCA" w:rsidRPr="002D5DCA">
        <w:rPr>
          <w:rStyle w:val="artistlyricstext1"/>
          <w:rFonts w:ascii="Tahoma" w:hAnsi="Tahoma" w:cs="Tahoma"/>
          <w:sz w:val="22"/>
          <w:szCs w:val="22"/>
          <w:rtl/>
        </w:rPr>
        <w:t xml:space="preserve">דברים שחשבתי לומר כבר שנים, </w:t>
      </w:r>
      <w:r w:rsidR="002D5DCA" w:rsidRPr="002D5DCA">
        <w:rPr>
          <w:rFonts w:ascii="Tahoma" w:hAnsi="Tahoma" w:cs="Tahoma"/>
          <w:color w:val="000000"/>
          <w:sz w:val="22"/>
          <w:szCs w:val="22"/>
          <w:rtl/>
        </w:rPr>
        <w:br/>
      </w:r>
      <w:r w:rsidR="002D5DCA" w:rsidRPr="002D5DCA">
        <w:rPr>
          <w:rStyle w:val="artistlyricstext1"/>
          <w:rFonts w:ascii="Tahoma" w:hAnsi="Tahoma" w:cs="Tahoma"/>
          <w:sz w:val="22"/>
          <w:szCs w:val="22"/>
          <w:rtl/>
        </w:rPr>
        <w:t>כי לפעמים נפרדים בלי להיות מוכנים</w:t>
      </w:r>
    </w:p>
    <w:p w:rsidR="002D5DCA" w:rsidRPr="002D5DCA" w:rsidRDefault="002D5DCA" w:rsidP="002D5DCA">
      <w:pPr>
        <w:rPr>
          <w:rFonts w:ascii="Tahoma" w:hAnsi="Tahoma" w:cs="Tahoma"/>
          <w:color w:val="000000"/>
          <w:sz w:val="22"/>
          <w:szCs w:val="22"/>
          <w:rtl/>
        </w:rPr>
      </w:pPr>
    </w:p>
    <w:p w:rsidR="002D5DCA" w:rsidRPr="002D5DCA" w:rsidRDefault="002D5DCA" w:rsidP="002D5DCA">
      <w:pPr>
        <w:rPr>
          <w:rFonts w:ascii="Tahoma" w:hAnsi="Tahoma" w:cs="Tahoma"/>
          <w:color w:val="000000"/>
          <w:sz w:val="22"/>
          <w:szCs w:val="22"/>
          <w:rtl/>
        </w:rPr>
      </w:pPr>
      <w:r w:rsidRPr="002D5DCA">
        <w:rPr>
          <w:rFonts w:ascii="Tahoma" w:hAnsi="Tahoma" w:cs="Tahoma"/>
          <w:color w:val="000000"/>
          <w:sz w:val="22"/>
          <w:szCs w:val="22"/>
          <w:rtl/>
        </w:rPr>
        <w:t>אז תבטיחו לי, שכבר היום תגידו לאהוביכם מה שחשבתם לומר להם כבר שנים ולא הספקתם ... כי לפעמים, באמת, נפרדים בלי להיות מוכנים.</w:t>
      </w:r>
    </w:p>
    <w:p w:rsidR="002D5DCA" w:rsidRPr="002D5DCA" w:rsidRDefault="002D5DCA" w:rsidP="002D5DCA">
      <w:pPr>
        <w:rPr>
          <w:rFonts w:ascii="Tahoma" w:hAnsi="Tahoma" w:cs="Tahoma"/>
          <w:color w:val="000000"/>
          <w:sz w:val="22"/>
          <w:szCs w:val="22"/>
        </w:rPr>
      </w:pPr>
    </w:p>
    <w:p w:rsidR="002D5DCA" w:rsidRDefault="002D5DCA" w:rsidP="002D5DCA">
      <w:pPr>
        <w:rPr>
          <w:rFonts w:hint="cs"/>
          <w:b/>
          <w:bCs/>
          <w:color w:val="000080"/>
          <w:sz w:val="22"/>
          <w:szCs w:val="22"/>
          <w:rtl/>
        </w:rPr>
      </w:pPr>
    </w:p>
    <w:p w:rsidR="002D5DCA" w:rsidRPr="002D5DCA" w:rsidRDefault="002D5DCA" w:rsidP="002D5DCA">
      <w:pPr>
        <w:rPr>
          <w:rFonts w:ascii="Tahoma" w:hAnsi="Tahoma" w:cs="Tahoma"/>
          <w:b/>
          <w:bCs/>
          <w:color w:val="FF0000"/>
          <w:rtl/>
        </w:rPr>
      </w:pPr>
      <w:r w:rsidRPr="002D5DCA">
        <w:rPr>
          <w:rFonts w:ascii="Tahoma" w:hAnsi="Tahoma" w:cs="Tahoma"/>
          <w:b/>
          <w:bCs/>
          <w:color w:val="FF0000"/>
          <w:rtl/>
        </w:rPr>
        <w:t>שבת שלום וחורף גשום, אלון</w:t>
      </w:r>
    </w:p>
    <w:p w:rsidR="002D5DCA" w:rsidRDefault="002D5DCA" w:rsidP="00817D1E">
      <w:pPr>
        <w:jc w:val="center"/>
        <w:rPr>
          <w:rFonts w:ascii="Tahoma" w:hAnsi="Tahoma" w:cs="Tahoma" w:hint="cs"/>
          <w:b/>
          <w:bCs/>
          <w:color w:val="0000FF"/>
          <w:u w:val="single"/>
          <w:rtl/>
        </w:rPr>
      </w:pPr>
    </w:p>
    <w:p w:rsidR="002D5DCA" w:rsidRDefault="002D5DCA" w:rsidP="00817D1E">
      <w:pPr>
        <w:jc w:val="center"/>
        <w:rPr>
          <w:rFonts w:ascii="Tahoma" w:hAnsi="Tahoma" w:cs="Tahoma" w:hint="cs"/>
          <w:b/>
          <w:bCs/>
          <w:color w:val="0000FF"/>
          <w:u w:val="single"/>
          <w:rtl/>
        </w:rPr>
      </w:pPr>
    </w:p>
    <w:p w:rsidR="002D5DCA" w:rsidRDefault="002D5DCA" w:rsidP="00817D1E">
      <w:pPr>
        <w:jc w:val="center"/>
        <w:rPr>
          <w:rFonts w:ascii="Tahoma" w:hAnsi="Tahoma" w:cs="Tahoma" w:hint="cs"/>
          <w:b/>
          <w:bCs/>
          <w:color w:val="0000FF"/>
          <w:u w:val="single"/>
          <w:rtl/>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B01430"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8E" w:rsidRDefault="0009248E">
      <w:r>
        <w:separator/>
      </w:r>
    </w:p>
  </w:endnote>
  <w:endnote w:type="continuationSeparator" w:id="0">
    <w:p w:rsidR="0009248E" w:rsidRDefault="000924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8E" w:rsidRDefault="0009248E">
      <w:r>
        <w:separator/>
      </w:r>
    </w:p>
  </w:footnote>
  <w:footnote w:type="continuationSeparator" w:id="0">
    <w:p w:rsidR="0009248E" w:rsidRDefault="00092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21DE5"/>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5DCA"/>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01430"/>
    <w:rsid w:val="00B142D2"/>
    <w:rsid w:val="00B22D07"/>
    <w:rsid w:val="00B24AA6"/>
    <w:rsid w:val="00B27780"/>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34D4"/>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8846524">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1008</Words>
  <Characters>5093</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6089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2010-12-12T08:56:00Z</dcterms:created>
  <dcterms:modified xsi:type="dcterms:W3CDTF">2010-12-12T08:56:00Z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