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DB78A9" w:rsidP="00CF1D94">
      <w:pPr>
        <w:autoSpaceDE w:val="0"/>
        <w:autoSpaceDN w:val="0"/>
        <w:bidi w:val="0"/>
        <w:adjustRightInd w:val="0"/>
        <w:jc w:val="center"/>
        <w:rPr>
          <w:rFonts w:ascii="Tahoma" w:hAnsi="Tahoma" w:cs="Tahoma"/>
          <w:color w:val="0000FF"/>
          <w:sz w:val="20"/>
          <w:szCs w:val="20"/>
          <w:lang w:eastAsia="en-US"/>
        </w:rPr>
      </w:pPr>
      <w:r w:rsidRPr="00DB78A9">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Default="00A65058" w:rsidP="00683F23">
      <w:pPr>
        <w:jc w:val="center"/>
        <w:rPr>
          <w:rFonts w:ascii="Tahoma" w:hAnsi="Tahoma" w:cs="Tahoma"/>
          <w:b/>
          <w:bCs/>
          <w:color w:val="FF0000"/>
        </w:rPr>
      </w:pPr>
      <w:r>
        <w:rPr>
          <w:rFonts w:ascii="Tahoma" w:hAnsi="Tahoma" w:cs="Tahoma"/>
          <w:b/>
          <w:bCs/>
          <w:color w:val="0000FF"/>
          <w:u w:val="single"/>
          <w:rtl/>
        </w:rPr>
        <w:t>שער הנגב - ערב שבת,</w:t>
      </w:r>
      <w:r w:rsidR="00683F23">
        <w:rPr>
          <w:rFonts w:ascii="Tahoma" w:hAnsi="Tahoma" w:cs="Tahoma" w:hint="cs"/>
          <w:b/>
          <w:bCs/>
          <w:color w:val="0000FF"/>
          <w:u w:val="single"/>
          <w:rtl/>
        </w:rPr>
        <w:t xml:space="preserve"> </w:t>
      </w:r>
      <w:r w:rsidR="00683F23" w:rsidRPr="00683F23">
        <w:rPr>
          <w:rFonts w:ascii="Tahoma" w:hAnsi="Tahoma" w:cs="Tahoma"/>
          <w:b/>
          <w:bCs/>
          <w:color w:val="0000FF"/>
          <w:u w:val="single"/>
          <w:rtl/>
        </w:rPr>
        <w:t xml:space="preserve">ל' בתשרי תשע"א, 8 באוקטובר </w:t>
      </w:r>
      <w:r>
        <w:rPr>
          <w:rFonts w:ascii="Tahoma" w:hAnsi="Tahoma" w:cs="Tahoma"/>
          <w:b/>
          <w:bCs/>
          <w:color w:val="0000FF"/>
          <w:u w:val="single"/>
          <w:rtl/>
        </w:rPr>
        <w:t xml:space="preserve"> 2010 </w:t>
      </w:r>
    </w:p>
    <w:p w:rsidR="00A65058" w:rsidRDefault="00A65058" w:rsidP="00A65058">
      <w:pPr>
        <w:jc w:val="center"/>
        <w:rPr>
          <w:rFonts w:ascii="Tahoma" w:hAnsi="Tahoma" w:cs="Tahoma"/>
          <w:b/>
          <w:bCs/>
          <w:color w:val="FF0000"/>
        </w:rPr>
      </w:pPr>
    </w:p>
    <w:p w:rsidR="00384C82" w:rsidRDefault="00A8019C" w:rsidP="00A8019C">
      <w:pPr>
        <w:rPr>
          <w:rFonts w:ascii="Tahoma" w:hAnsi="Tahoma" w:cs="Tahoma"/>
          <w:b/>
          <w:bCs/>
          <w:color w:val="FF0000"/>
          <w:rtl/>
        </w:rPr>
      </w:pPr>
      <w:r w:rsidRPr="00A8019C">
        <w:rPr>
          <w:rFonts w:ascii="Tahoma" w:hAnsi="Tahoma" w:cs="Tahoma"/>
          <w:b/>
          <w:bCs/>
          <w:color w:val="FF0000"/>
          <w:rtl/>
        </w:rPr>
        <w:t xml:space="preserve">שלום לחברות ולחברים, </w:t>
      </w:r>
    </w:p>
    <w:p w:rsidR="00683F23" w:rsidRDefault="00683F23" w:rsidP="00683F23">
      <w:pPr>
        <w:rPr>
          <w:rFonts w:cs="David" w:hint="cs"/>
          <w:color w:val="000000"/>
          <w:rtl/>
        </w:rPr>
      </w:pPr>
    </w:p>
    <w:p w:rsidR="00683F23" w:rsidRPr="00683F23" w:rsidRDefault="00683F23" w:rsidP="00683F23">
      <w:pPr>
        <w:rPr>
          <w:rFonts w:ascii="Tahoma" w:hAnsi="Tahoma" w:cs="Tahoma"/>
          <w:color w:val="000000"/>
          <w:sz w:val="22"/>
          <w:szCs w:val="22"/>
        </w:rPr>
      </w:pPr>
      <w:r w:rsidRPr="00683F23">
        <w:rPr>
          <w:rFonts w:ascii="Tahoma" w:hAnsi="Tahoma" w:cs="Tahoma"/>
          <w:color w:val="000000"/>
          <w:sz w:val="22"/>
          <w:szCs w:val="22"/>
          <w:rtl/>
        </w:rPr>
        <w:t>מתקופת שירות החובה שלי, אני זוכר את תסמונת מוצאי שבת או יום ראשון בבוקר, לקראת החזרה לצבא. וואו, לפעמים זה היה נורא קשה.</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אבל, מרגע שעלינו על מדים, נעלנו את הנעלים הגבוהות ובעיקר, לאחר הפגישה עם החברים, החיוך חזר ו"דיכאון סוף החופשה" התפוגג. החל המתח הבריא של ימי החול.</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תבורך שגרת "אחרי החגים".</w:t>
      </w:r>
    </w:p>
    <w:p w:rsidR="00683F23" w:rsidRPr="00683F23" w:rsidRDefault="00683F23" w:rsidP="00683F23">
      <w:pPr>
        <w:rPr>
          <w:rFonts w:ascii="Tahoma" w:hAnsi="Tahoma" w:cs="Tahoma"/>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יהדות זה כאן</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ממש כמו אשתקד, מכללת "ספיר" ארחה במהלך חול המועד בהצלחה גדולה את פסטיבל "הקהל" שהוגדר ואכן היה: "חגיגה של זהות יהודית ותרבות ישראלית". אלפי משתתפים מכל רחבי הארץ הביעו הזדהות עם הדרום ועם קו העימות ולקחו חלק בעשרות דיונים, סדנאות והתכנסויות תרבות ורוח שמטרתן: להנגיש את היהדות לכלל בעליה, ריבוניים ורבניים, כאחד. חשיפה גדולה ניתנה גם לקבוצות ולקהילות מתיישבות בפריפריה, בעיקר בנגב, בגליל ובקווי העימות.</w:t>
      </w:r>
    </w:p>
    <w:p w:rsidR="00683F23" w:rsidRPr="00683F23" w:rsidRDefault="00683F23" w:rsidP="00683F23">
      <w:pPr>
        <w:rPr>
          <w:rFonts w:ascii="Tahoma" w:hAnsi="Tahoma" w:cs="Tahoma"/>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מועדים לשמחה</w:t>
      </w:r>
    </w:p>
    <w:p w:rsidR="00683F23" w:rsidRPr="00683F23" w:rsidRDefault="00683F23" w:rsidP="00683F23">
      <w:pPr>
        <w:rPr>
          <w:rFonts w:ascii="Tahoma" w:hAnsi="Tahoma" w:cs="Tahoma"/>
          <w:color w:val="000000"/>
          <w:sz w:val="22"/>
          <w:szCs w:val="22"/>
        </w:rPr>
      </w:pPr>
      <w:r w:rsidRPr="00683F23">
        <w:rPr>
          <w:rFonts w:ascii="Tahoma" w:hAnsi="Tahoma" w:cs="Tahoma"/>
          <w:color w:val="000000"/>
          <w:sz w:val="22"/>
          <w:szCs w:val="22"/>
          <w:rtl/>
        </w:rPr>
        <w:t xml:space="preserve">וכמדי שנה, האירוע המרכזי של "שמחת תורה", נערך במפלסים. בשנים קודמות ארחנו את הרבנות הצבאית ואת הגרעין התורני בשדרות. השנה חזקנו את הקשר הצומח עם התנועה ליהדות מתקדמת. אור זוהר והחברים הקפיצו, יו"ר התנועה ומנכ"לה כבדונו בהשתתפותם, קבוצת נערים מקרלסרואה הזיעה כמו שצריך ובני התשחורת שלנו יחד עם נוער </w:t>
      </w:r>
      <w:proofErr w:type="spellStart"/>
      <w:r w:rsidRPr="00683F23">
        <w:rPr>
          <w:rFonts w:ascii="Tahoma" w:hAnsi="Tahoma" w:cs="Tahoma"/>
          <w:color w:val="000000"/>
          <w:sz w:val="22"/>
          <w:szCs w:val="22"/>
          <w:rtl/>
        </w:rPr>
        <w:t>תל"מ</w:t>
      </w:r>
      <w:proofErr w:type="spellEnd"/>
      <w:r w:rsidRPr="00683F23">
        <w:rPr>
          <w:rFonts w:ascii="Tahoma" w:hAnsi="Tahoma" w:cs="Tahoma"/>
          <w:color w:val="000000"/>
          <w:sz w:val="22"/>
          <w:szCs w:val="22"/>
          <w:rtl/>
        </w:rPr>
        <w:t xml:space="preserve"> פיזזו לכבוד התורה. אני צפיתי על מעגלי המחוללים, שעון על מקלי, יען כי לקחתי ברצינות תהומית את המועד...ובאמת מעדתי.</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אגב, הקשר המתהדק: בית המדרש של תל"מ, "מסתברא", ממשיך לפעול השנה בקבוץ מפלסים. צרו קשר עם תאיר סוסנה: 054-7791109.</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ולצידו ממש, בית המדרש של האוניברסיטה העברית (מכון גנדל) יתקיים גם השנה בקבוץ סעד. דברו עם שמואל שנער: 050-5263530.</w:t>
      </w:r>
    </w:p>
    <w:p w:rsidR="00683F23" w:rsidRPr="00683F23" w:rsidRDefault="00683F23" w:rsidP="00683F23">
      <w:pPr>
        <w:rPr>
          <w:rFonts w:ascii="Tahoma" w:hAnsi="Tahoma" w:cs="Tahoma"/>
          <w:b/>
          <w:bCs/>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 xml:space="preserve">שירת היחיד </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באתר הבנייה העצום של התיכון החדש הולכים ומתגבהים קירות ששת מבני הכיתות.  השבוע התחלנו, בשעה טובה, לעבוד על שלושת המבנים המרכזיים: מרכז המדע והטכנולוגיה, מרכז האמנות והקהילה והאודיטוריום/בית כנסת.</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בתוך כך, כינסה הנהלת בית הספר את יו"רי פורום ההורים לדורותיהם, במטרה להצדיע להם על חלקם בהנהגת המוסד בעשור הכול כך מאתגר, חינוכית וביטחונית.</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בהזדמנות זו, חלקנו הערכה לעו"ד אדי וסר (כפר עזה) , פעיל הפורום בעבר, שהאמין, פעל וניצח לבדו את ממשלת ישראל באמצעות פסק דין יוצא דופן של בג"צ, שבזכותו נכפתה על המדינה בניית 13 בתי ספר ממוגנים בשדרות וב"עוטף עזה".  </w:t>
      </w:r>
    </w:p>
    <w:p w:rsidR="00683F23" w:rsidRPr="00683F23" w:rsidRDefault="00683F23" w:rsidP="00683F23">
      <w:pPr>
        <w:rPr>
          <w:rFonts w:ascii="Tahoma" w:hAnsi="Tahoma" w:cs="Tahoma"/>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לו"ז הדברים</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 xml:space="preserve">בין המו"מ המקרטע עם הרשות לבין העימותים האלימים עם החמאס, התפנה שר הביטחון לשוחח עם ראשי הרשויות בקו העימות הדרומי. </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השיחה, שהתקיימה בשישה באוקטובר, גלשה אל אירועי אוקטובר ההוא; החוויות העזות מן העבר העניקו מידתיות ראויה לצרותינו האקטואליות.  </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 xml:space="preserve">לא נזקקתי להשוואה ההיסטורית, בכדי לציין בפני השר ופמלייתו שהחמאס הובס במלחמת עשר השנים כנגד "עוטף עזה". דווקא בשנות העימות התגברנו על משברים </w:t>
      </w:r>
      <w:r w:rsidRPr="00683F23">
        <w:rPr>
          <w:rFonts w:ascii="Tahoma" w:hAnsi="Tahoma" w:cs="Tahoma"/>
          <w:color w:val="000000"/>
          <w:sz w:val="22"/>
          <w:szCs w:val="22"/>
          <w:rtl/>
        </w:rPr>
        <w:lastRenderedPageBreak/>
        <w:t xml:space="preserve">פנימיים, צמחנו דמוגרפית וכלכלית. זהו חלקנו בביסוס הריבונות הישראלית לאורך הגבול העצבני. והמדינה? </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השר רשם לעצמו בסיפוק את העשייה הגדולה שמתקיימת בשנים האחרונות באמצעות משרד הב</w:t>
      </w:r>
      <w:r w:rsidR="008F3906">
        <w:rPr>
          <w:rFonts w:ascii="Tahoma" w:hAnsi="Tahoma" w:cs="Tahoma" w:hint="cs"/>
          <w:color w:val="000000"/>
          <w:sz w:val="22"/>
          <w:szCs w:val="22"/>
          <w:rtl/>
        </w:rPr>
        <w:t>י</w:t>
      </w:r>
      <w:r w:rsidRPr="00683F23">
        <w:rPr>
          <w:rFonts w:ascii="Tahoma" w:hAnsi="Tahoma" w:cs="Tahoma"/>
          <w:color w:val="000000"/>
          <w:sz w:val="22"/>
          <w:szCs w:val="22"/>
          <w:rtl/>
        </w:rPr>
        <w:t>טחון. לצד זאת, הוא מבין שאנחנו מחכים לפריסת "כיפת ברזל", תובעים את השלמת התקציב למיגון הדירות (עד קו ה 4.5 ק"מ) ומצפים להמשך מיגון המרחב הציבורי בגזרה ולאשרור ההטבות הקיימות.</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 xml:space="preserve">"כיפת ברזל" – טובות כוונות השר, אך לוחות הזמנים שלו למימושם מעורפלים משהו... בכדי להבטיח את יישום החלטת הממשלה מדצמבר 2008, בדבר מיגון כל "עוטף עזה", בין באמצעות ממ"דים ובין באמצעות "כיפת ברזל",  אנחנו מתכוונים להגיש עתירה לבג"צ. </w:t>
      </w:r>
    </w:p>
    <w:p w:rsidR="00683F23" w:rsidRPr="00683F23" w:rsidRDefault="00683F23" w:rsidP="00683F23">
      <w:pPr>
        <w:rPr>
          <w:rFonts w:ascii="Tahoma" w:hAnsi="Tahoma" w:cs="Tahoma"/>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עם הדובון והעוזי</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התפר שבין הקיץ לסתיו הוא מועד ההתכנסות הדרוזית – יהודית לציון נפילתו של אל"מ נביה מרעי. ביום השנה הארבעה עשר קיימנו מרוץ חיילים ותלמידים מהחורשה על שם נביה ליד כרמיה עד למטווח הנושא את שמו, בגבעת נזמית ותחרות ירי בין יחידות משטרה ובני המשפחה. לסיום, ערכנו את הטכס המרכזי, בהשתתפות בכירי העדה. שלושה גנרלים במילואים ייצגו בפריסה משכנעת את המערכת הפוליטית – בוגי, מופז ומתן, כולם מכיריו ומוקיריו של הקצין והג'נטלמן, שחי כפטריוט ישראלי ודרוזי גאה ונפל בקרב, כמאגיסט הנושא דרגות אלוף משנה.    </w:t>
      </w:r>
    </w:p>
    <w:p w:rsidR="00683F23" w:rsidRPr="00683F23" w:rsidRDefault="00683F23" w:rsidP="00683F23">
      <w:pPr>
        <w:rPr>
          <w:rFonts w:ascii="Tahoma" w:hAnsi="Tahoma" w:cs="Tahoma"/>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 xml:space="preserve">הזית ליד המסילה </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ריכוזי הטרקטורים והמשאיות, החניונים המדוגמים ועבודות העפר והתשתית הנרחבות אינם מותירים עוד בדל של ספק. קום תקום כאן הרכבת.</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 xml:space="preserve">מאמץ ניכר אנחנו משקיעים במטרה למזער את הפגיעה הסביבתית בעת חציית אגן השקמה ובביצוע החפירות בגבעות הכורכר. דיונים מעמיקים קובעים גורלו של כל עץ ועץ, שצומח בתוואי הרכבת. התבוננו, לדוגמא, בעבודות החציבה  המדויקות להפליא מאחורי תחנת הדלק של ניר עם. החצבים פורחים, הכלניות תפרחנה ועשרות סנטימטרים משם עובדים הכלים, תוך הקפדת יתר על גבולות הגזרה. </w:t>
      </w:r>
    </w:p>
    <w:p w:rsidR="00683F23" w:rsidRPr="00683F23" w:rsidRDefault="00683F23" w:rsidP="00683F23">
      <w:pPr>
        <w:rPr>
          <w:rFonts w:ascii="Tahoma" w:hAnsi="Tahoma" w:cs="Tahoma"/>
          <w:color w:val="000000"/>
          <w:sz w:val="22"/>
          <w:szCs w:val="22"/>
          <w:rtl/>
        </w:rPr>
      </w:pPr>
    </w:p>
    <w:p w:rsidR="00683F23" w:rsidRPr="00683F23" w:rsidRDefault="00683F23" w:rsidP="00683F23">
      <w:pPr>
        <w:rPr>
          <w:rFonts w:ascii="Tahoma" w:hAnsi="Tahoma" w:cs="Tahoma"/>
          <w:b/>
          <w:bCs/>
          <w:color w:val="000000"/>
          <w:sz w:val="22"/>
          <w:szCs w:val="22"/>
          <w:rtl/>
        </w:rPr>
      </w:pPr>
      <w:r w:rsidRPr="00683F23">
        <w:rPr>
          <w:rFonts w:ascii="Tahoma" w:hAnsi="Tahoma" w:cs="Tahoma"/>
          <w:b/>
          <w:bCs/>
          <w:color w:val="000000"/>
          <w:sz w:val="22"/>
          <w:szCs w:val="22"/>
          <w:rtl/>
        </w:rPr>
        <w:t>פעם במאה שנה</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מסיבת התנועה הקיבוצית התקיימה בדגניה בת המאה ברוב הדר; אבל, עוד לא תמו כל טכסיה. ביום ראשון הבא תתקיים בקבוץ הוותיק בעולם ישיבת ממשלה מיוחדת, בה יניח שר החקלאות והכפר מספר הצעות מוסכמות שמטרתן חיזוק ההתיישבות והכפר בישראל.</w:t>
      </w:r>
    </w:p>
    <w:p w:rsidR="00683F23" w:rsidRPr="00683F23" w:rsidRDefault="00683F23" w:rsidP="00683F23">
      <w:pPr>
        <w:rPr>
          <w:rFonts w:ascii="Tahoma" w:hAnsi="Tahoma" w:cs="Tahoma"/>
          <w:color w:val="000000"/>
          <w:sz w:val="22"/>
          <w:szCs w:val="22"/>
          <w:rtl/>
        </w:rPr>
      </w:pPr>
      <w:r w:rsidRPr="00683F23">
        <w:rPr>
          <w:rFonts w:ascii="Tahoma" w:hAnsi="Tahoma" w:cs="Tahoma"/>
          <w:color w:val="000000"/>
          <w:sz w:val="22"/>
          <w:szCs w:val="22"/>
          <w:rtl/>
        </w:rPr>
        <w:t xml:space="preserve">בין השאר, מוגשת לממשלה הצעת "מחליטים" חסרת תקדים, לפיתוח מרחב השקמה והישובים שבו. הממשלה נקראת לתמוך הן בשימור הסביבתי של האזור שלנו והן בפיתוח הישובים והמרחב כולו בהיבטי כלכלה וחקלאות, תשתיות, תיירות וחינוך. </w:t>
      </w:r>
    </w:p>
    <w:p w:rsidR="00A65058" w:rsidRPr="00683F23" w:rsidRDefault="00683F23" w:rsidP="00683F23">
      <w:pPr>
        <w:rPr>
          <w:rFonts w:ascii="Tahoma" w:hAnsi="Tahoma" w:cs="Tahoma"/>
          <w:b/>
          <w:bCs/>
          <w:color w:val="FF0000"/>
          <w:sz w:val="22"/>
          <w:szCs w:val="22"/>
          <w:rtl/>
        </w:rPr>
      </w:pPr>
      <w:r w:rsidRPr="00683F23">
        <w:rPr>
          <w:rFonts w:ascii="Tahoma" w:hAnsi="Tahoma" w:cs="Tahoma"/>
          <w:color w:val="000000"/>
          <w:sz w:val="22"/>
          <w:szCs w:val="22"/>
          <w:rtl/>
        </w:rPr>
        <w:t>אם תאומץ ההצעה שגיבשנו, במשותף עם משרדי הממשלה, הרשויות השכנות והארגונים הסביבתיים, נוכל להאיץ את הפיתוח שאנחנו מובילים באמצעות מנהלת השקמה, לרווחת בני הדור הזה, צופים פני הדורות הבאים.</w:t>
      </w:r>
    </w:p>
    <w:p w:rsidR="00A65058" w:rsidRDefault="00A65058" w:rsidP="00A65058">
      <w:pPr>
        <w:ind w:left="-50"/>
        <w:rPr>
          <w:rFonts w:cs="David"/>
          <w:b/>
          <w:bCs/>
          <w:rtl/>
        </w:rPr>
      </w:pPr>
    </w:p>
    <w:p w:rsidR="00A65058" w:rsidRDefault="00A65058" w:rsidP="00A65058">
      <w:pPr>
        <w:ind w:left="-50"/>
        <w:rPr>
          <w:rFonts w:ascii="Tahoma" w:hAnsi="Tahoma" w:cs="Tahoma"/>
          <w:b/>
          <w:bCs/>
          <w:color w:val="FF0000"/>
          <w:sz w:val="22"/>
          <w:szCs w:val="22"/>
          <w:rtl/>
        </w:rPr>
      </w:pPr>
    </w:p>
    <w:p w:rsidR="00A65058" w:rsidRPr="00683F23" w:rsidRDefault="00A65058" w:rsidP="00683F23">
      <w:pPr>
        <w:rPr>
          <w:rFonts w:ascii="Arial" w:hAnsi="Arial" w:cs="Arial"/>
          <w:sz w:val="20"/>
          <w:szCs w:val="20"/>
          <w:rtl/>
        </w:rPr>
      </w:pPr>
      <w:r>
        <w:rPr>
          <w:rFonts w:ascii="Tahoma" w:hAnsi="Tahoma" w:cs="Tahoma"/>
          <w:b/>
          <w:bCs/>
          <w:color w:val="FF0000"/>
          <w:sz w:val="22"/>
          <w:szCs w:val="22"/>
          <w:rtl/>
        </w:rPr>
        <w:t xml:space="preserve">שבת שלום </w:t>
      </w:r>
      <w:r w:rsidR="00683F23">
        <w:rPr>
          <w:rFonts w:ascii="Arial" w:hAnsi="Arial" w:cs="Arial" w:hint="cs"/>
          <w:sz w:val="20"/>
          <w:szCs w:val="20"/>
          <w:rtl/>
        </w:rPr>
        <w:t xml:space="preserve"> </w:t>
      </w:r>
      <w:r w:rsidR="00683F23">
        <w:rPr>
          <w:rFonts w:ascii="Tahoma" w:hAnsi="Tahoma" w:cs="Tahoma" w:hint="cs"/>
          <w:b/>
          <w:bCs/>
          <w:color w:val="FF0000"/>
          <w:sz w:val="22"/>
          <w:szCs w:val="22"/>
          <w:rtl/>
        </w:rPr>
        <w:t>וחודש טוב,</w:t>
      </w:r>
      <w:r>
        <w:rPr>
          <w:rFonts w:ascii="Tahoma" w:hAnsi="Tahoma" w:cs="Tahoma"/>
          <w:b/>
          <w:bCs/>
          <w:color w:val="FF0000"/>
          <w:sz w:val="22"/>
          <w:szCs w:val="22"/>
          <w:rtl/>
        </w:rPr>
        <w:t xml:space="preserve"> אלון</w:t>
      </w:r>
    </w:p>
    <w:p w:rsidR="00A65058" w:rsidRDefault="00A65058" w:rsidP="00A65058">
      <w:pPr>
        <w:ind w:left="-50"/>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DB78A9"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797" w:rsidRDefault="00964797">
      <w:r>
        <w:separator/>
      </w:r>
    </w:p>
  </w:endnote>
  <w:endnote w:type="continuationSeparator" w:id="0">
    <w:p w:rsidR="00964797" w:rsidRDefault="009647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797" w:rsidRDefault="00964797">
      <w:r>
        <w:separator/>
      </w:r>
    </w:p>
  </w:footnote>
  <w:footnote w:type="continuationSeparator" w:id="0">
    <w:p w:rsidR="00964797" w:rsidRDefault="009647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2691"/>
    <w:rsid w:val="002F7DB9"/>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83F23"/>
    <w:rsid w:val="006C3B06"/>
    <w:rsid w:val="006D764F"/>
    <w:rsid w:val="006E360F"/>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3906"/>
    <w:rsid w:val="008F75E2"/>
    <w:rsid w:val="00903900"/>
    <w:rsid w:val="00935138"/>
    <w:rsid w:val="00935F7C"/>
    <w:rsid w:val="00942457"/>
    <w:rsid w:val="009601B3"/>
    <w:rsid w:val="00964676"/>
    <w:rsid w:val="00964797"/>
    <w:rsid w:val="00981BF9"/>
    <w:rsid w:val="009A4232"/>
    <w:rsid w:val="009A4B4B"/>
    <w:rsid w:val="009C790E"/>
    <w:rsid w:val="009F0529"/>
    <w:rsid w:val="009F133C"/>
    <w:rsid w:val="009F257A"/>
    <w:rsid w:val="009F4A59"/>
    <w:rsid w:val="00A0512A"/>
    <w:rsid w:val="00A11D30"/>
    <w:rsid w:val="00A44631"/>
    <w:rsid w:val="00A51A69"/>
    <w:rsid w:val="00A6051A"/>
    <w:rsid w:val="00A65058"/>
    <w:rsid w:val="00A70793"/>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B78A9"/>
    <w:rsid w:val="00DD1448"/>
    <w:rsid w:val="00DE1ABB"/>
    <w:rsid w:val="00DE79BA"/>
    <w:rsid w:val="00DF2C76"/>
    <w:rsid w:val="00DF2F71"/>
    <w:rsid w:val="00DF7A24"/>
    <w:rsid w:val="00E13EDD"/>
    <w:rsid w:val="00E16E24"/>
    <w:rsid w:val="00E179FE"/>
    <w:rsid w:val="00E34402"/>
    <w:rsid w:val="00E82EEC"/>
    <w:rsid w:val="00E9601F"/>
    <w:rsid w:val="00EA029A"/>
    <w:rsid w:val="00EC79E8"/>
    <w:rsid w:val="00EE09E5"/>
    <w:rsid w:val="00EE337E"/>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608392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0490637">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32748522">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48006445">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4045</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4811</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2010-10-09T06:50:00Z</dcterms:created>
  <dcterms:modified xsi:type="dcterms:W3CDTF">2010-10-09T06:50:00Z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