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C9707E" w:rsidP="00CF1D94">
      <w:pPr>
        <w:autoSpaceDE w:val="0"/>
        <w:autoSpaceDN w:val="0"/>
        <w:bidi w:val="0"/>
        <w:adjustRightInd w:val="0"/>
        <w:jc w:val="center"/>
        <w:rPr>
          <w:rFonts w:ascii="Tahoma" w:hAnsi="Tahoma" w:cs="Tahoma"/>
          <w:color w:val="0000FF"/>
          <w:sz w:val="20"/>
          <w:szCs w:val="20"/>
          <w:lang w:eastAsia="en-US"/>
        </w:rPr>
      </w:pPr>
      <w:r w:rsidRPr="00C9707E">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D4397B" w:rsidRPr="009A4232" w:rsidRDefault="00D4397B" w:rsidP="00D4397B">
      <w:pPr>
        <w:rPr>
          <w:rFonts w:ascii="Tahoma" w:hAnsi="Tahoma" w:cs="Tahoma"/>
          <w:b/>
          <w:bCs/>
          <w:color w:val="000000"/>
          <w:sz w:val="20"/>
          <w:szCs w:val="20"/>
          <w:rtl/>
        </w:rPr>
      </w:pPr>
    </w:p>
    <w:p w:rsidR="000B0E66" w:rsidRPr="000B0E66" w:rsidRDefault="000B0E66" w:rsidP="000B0E66">
      <w:pPr>
        <w:adjustRightInd w:val="0"/>
        <w:ind w:left="380"/>
        <w:jc w:val="center"/>
        <w:rPr>
          <w:rFonts w:ascii="Tahoma" w:hAnsi="Tahoma" w:cs="Tahoma"/>
          <w:lang w:eastAsia="en-US"/>
        </w:rPr>
      </w:pPr>
      <w:r w:rsidRPr="000B0E66">
        <w:rPr>
          <w:rFonts w:ascii="Tahoma" w:hAnsi="Tahoma" w:cs="Tahoma"/>
          <w:b/>
          <w:bCs/>
          <w:color w:val="0000FF"/>
          <w:u w:val="single"/>
          <w:rtl/>
          <w:lang w:eastAsia="en-US"/>
        </w:rPr>
        <w:t>מילים  לשבת</w:t>
      </w:r>
    </w:p>
    <w:p w:rsidR="005D761E" w:rsidRPr="005D761E" w:rsidRDefault="005D761E" w:rsidP="005D761E">
      <w:pPr>
        <w:jc w:val="center"/>
        <w:rPr>
          <w:rFonts w:ascii="Tahoma" w:hAnsi="Tahoma" w:cs="Tahoma"/>
          <w:b/>
          <w:bCs/>
          <w:color w:val="FF0000"/>
        </w:rPr>
      </w:pPr>
      <w:r w:rsidRPr="005D761E">
        <w:rPr>
          <w:rFonts w:ascii="Tahoma" w:hAnsi="Tahoma" w:cs="Tahoma"/>
          <w:b/>
          <w:bCs/>
          <w:color w:val="0000FF"/>
          <w:u w:val="single"/>
          <w:rtl/>
        </w:rPr>
        <w:t>שער הנגב - ערב שבת, י"ט באדר תש"ע, 5 במרץ 2010</w:t>
      </w:r>
    </w:p>
    <w:p w:rsidR="005D761E" w:rsidRDefault="005D761E" w:rsidP="005D761E">
      <w:pPr>
        <w:jc w:val="center"/>
        <w:rPr>
          <w:b/>
          <w:bCs/>
          <w:color w:val="FF0000"/>
        </w:rPr>
      </w:pPr>
    </w:p>
    <w:p w:rsidR="005D761E" w:rsidRPr="005D761E" w:rsidRDefault="005D761E" w:rsidP="005D761E">
      <w:pPr>
        <w:rPr>
          <w:rFonts w:ascii="Tahoma" w:hAnsi="Tahoma" w:cs="Tahoma"/>
          <w:b/>
          <w:bCs/>
          <w:sz w:val="22"/>
          <w:szCs w:val="22"/>
          <w:rtl/>
        </w:rPr>
      </w:pPr>
      <w:r w:rsidRPr="005D761E">
        <w:rPr>
          <w:rFonts w:ascii="Tahoma" w:hAnsi="Tahoma" w:cs="Tahoma"/>
          <w:b/>
          <w:bCs/>
          <w:color w:val="FF0000"/>
          <w:sz w:val="22"/>
          <w:szCs w:val="22"/>
          <w:rtl/>
        </w:rPr>
        <w:t xml:space="preserve">שלום לחברות ולחברים, </w:t>
      </w:r>
      <w:r w:rsidRPr="005D761E">
        <w:rPr>
          <w:rFonts w:ascii="Tahoma" w:hAnsi="Tahoma" w:cs="Tahoma"/>
          <w:b/>
          <w:bCs/>
          <w:color w:val="0000FF"/>
          <w:sz w:val="22"/>
          <w:szCs w:val="22"/>
          <w:rtl/>
        </w:rPr>
        <w:t> </w:t>
      </w:r>
    </w:p>
    <w:p w:rsidR="005D761E" w:rsidRPr="005D761E" w:rsidRDefault="005D761E" w:rsidP="005D761E">
      <w:pPr>
        <w:rPr>
          <w:rFonts w:ascii="Tahoma" w:hAnsi="Tahoma" w:cs="Tahoma"/>
          <w:b/>
          <w:bCs/>
          <w:color w:val="000000"/>
          <w:sz w:val="22"/>
          <w:szCs w:val="22"/>
        </w:rPr>
      </w:pPr>
    </w:p>
    <w:p w:rsidR="005D761E" w:rsidRPr="005D761E" w:rsidRDefault="005D761E" w:rsidP="005D761E">
      <w:pPr>
        <w:rPr>
          <w:rFonts w:ascii="Tahoma" w:hAnsi="Tahoma" w:cs="Tahoma"/>
          <w:b/>
          <w:bCs/>
          <w:sz w:val="22"/>
          <w:szCs w:val="22"/>
          <w:rtl/>
        </w:rPr>
      </w:pPr>
      <w:r w:rsidRPr="005D761E">
        <w:rPr>
          <w:rFonts w:ascii="Tahoma" w:hAnsi="Tahoma" w:cs="Tahoma"/>
          <w:b/>
          <w:bCs/>
          <w:sz w:val="22"/>
          <w:szCs w:val="22"/>
          <w:rtl/>
        </w:rPr>
        <w:t>מדינת חמסתן</w:t>
      </w:r>
    </w:p>
    <w:p w:rsidR="005D761E" w:rsidRPr="005D761E" w:rsidRDefault="005D761E" w:rsidP="005D761E">
      <w:pPr>
        <w:rPr>
          <w:rFonts w:ascii="Tahoma" w:hAnsi="Tahoma" w:cs="Tahoma"/>
          <w:sz w:val="22"/>
          <w:szCs w:val="22"/>
          <w:rtl/>
        </w:rPr>
      </w:pPr>
      <w:r w:rsidRPr="005D761E">
        <w:rPr>
          <w:rFonts w:ascii="Tahoma" w:hAnsi="Tahoma" w:cs="Tahoma"/>
          <w:sz w:val="22"/>
          <w:szCs w:val="22"/>
          <w:rtl/>
        </w:rPr>
        <w:t xml:space="preserve">ביום רביעי הקרוב פורום  הערים הגדולות, מרכז השלטון המקומי ומרכז המועצות האזורית ישיקו מאבק משותף של  שלושה גופים, שלעתים הינם בעלי אינטרסים שונים ואף מנוגדים. </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מה משותף לנו? שחיקה מטורפת של תקציבים שהמדינה חייבת להעביר לרשויות, בכדי לאפשר להן לחנך את הילדים, לתמוך באוכלוסיות מתקשות, להפעיל מערכות תרבות, איכות סביבה ובטחון.  </w:t>
      </w:r>
    </w:p>
    <w:p w:rsidR="005D761E" w:rsidRPr="005D761E" w:rsidRDefault="005D761E" w:rsidP="005D761E">
      <w:pPr>
        <w:rPr>
          <w:rFonts w:ascii="Tahoma" w:hAnsi="Tahoma" w:cs="Tahoma"/>
          <w:sz w:val="22"/>
          <w:szCs w:val="22"/>
          <w:rtl/>
        </w:rPr>
      </w:pPr>
      <w:r w:rsidRPr="005D761E">
        <w:rPr>
          <w:rFonts w:ascii="Tahoma" w:hAnsi="Tahoma" w:cs="Tahoma"/>
          <w:sz w:val="22"/>
          <w:szCs w:val="22"/>
          <w:rtl/>
        </w:rPr>
        <w:t xml:space="preserve">מה מציעה הממשלה? </w:t>
      </w:r>
    </w:p>
    <w:p w:rsidR="005D761E" w:rsidRPr="005D761E" w:rsidRDefault="005D761E" w:rsidP="005D761E">
      <w:pPr>
        <w:rPr>
          <w:rFonts w:ascii="Tahoma" w:hAnsi="Tahoma" w:cs="Tahoma"/>
          <w:sz w:val="22"/>
          <w:szCs w:val="22"/>
        </w:rPr>
      </w:pPr>
      <w:r w:rsidRPr="005D761E">
        <w:rPr>
          <w:rFonts w:ascii="Tahoma" w:hAnsi="Tahoma" w:cs="Tahoma"/>
          <w:sz w:val="22"/>
          <w:szCs w:val="22"/>
          <w:rtl/>
        </w:rPr>
        <w:t xml:space="preserve">לקחת מהרשויות החזקות ולהעביר לחלשות. (החשש המוצדק הוא שגם הגדולות יפלו; ובכלל, מי יבטיח לנו שאחרי </w:t>
      </w:r>
      <w:r w:rsidRPr="005D761E">
        <w:rPr>
          <w:rFonts w:ascii="Tahoma" w:hAnsi="Tahoma" w:cs="Tahoma" w:hint="cs"/>
          <w:sz w:val="22"/>
          <w:szCs w:val="22"/>
          <w:rtl/>
        </w:rPr>
        <w:t>שייקח</w:t>
      </w:r>
      <w:r w:rsidRPr="005D761E">
        <w:rPr>
          <w:rFonts w:ascii="Tahoma" w:hAnsi="Tahoma" w:cs="Tahoma" w:hint="eastAsia"/>
          <w:sz w:val="22"/>
          <w:szCs w:val="22"/>
          <w:rtl/>
        </w:rPr>
        <w:t>ו</w:t>
      </w:r>
      <w:r w:rsidRPr="005D761E">
        <w:rPr>
          <w:rFonts w:ascii="Tahoma" w:hAnsi="Tahoma" w:cs="Tahoma"/>
          <w:sz w:val="22"/>
          <w:szCs w:val="22"/>
          <w:rtl/>
        </w:rPr>
        <w:t>, באמת יעבירו?)</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לחמוס את כספי מפעל הפיס, השייכים ממילא לרשויות המקומיות ובכך להקטין את תקציבי הפיתוח לחינוך ורווחה.</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לקחת קרנות עובדים, לצמצם שירותים חיוניים, לגבות עוד ארנונה מהתושבים ומהעסקים...ועוד ועוד רעיונות יצירתיים.</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המאבק הזה יסתיים כשיחזירו לנו את התקציבים שנגזלו מהתושבים.   </w:t>
      </w:r>
    </w:p>
    <w:p w:rsidR="005D761E" w:rsidRPr="005D761E" w:rsidRDefault="005D761E" w:rsidP="005D761E">
      <w:pPr>
        <w:rPr>
          <w:rFonts w:ascii="Tahoma" w:hAnsi="Tahoma" w:cs="Tahoma"/>
          <w:b/>
          <w:bCs/>
          <w:sz w:val="22"/>
          <w:szCs w:val="22"/>
          <w:rtl/>
        </w:rPr>
      </w:pPr>
    </w:p>
    <w:p w:rsidR="005D761E" w:rsidRPr="005D761E" w:rsidRDefault="005D761E" w:rsidP="005D761E">
      <w:pPr>
        <w:rPr>
          <w:rFonts w:ascii="Tahoma" w:hAnsi="Tahoma" w:cs="Tahoma"/>
          <w:b/>
          <w:bCs/>
          <w:sz w:val="22"/>
          <w:szCs w:val="22"/>
          <w:rtl/>
        </w:rPr>
      </w:pPr>
      <w:r w:rsidRPr="005D761E">
        <w:rPr>
          <w:rFonts w:ascii="Tahoma" w:hAnsi="Tahoma" w:cs="Tahoma"/>
          <w:b/>
          <w:bCs/>
          <w:sz w:val="22"/>
          <w:szCs w:val="22"/>
          <w:rtl/>
        </w:rPr>
        <w:t xml:space="preserve">דולפינים קופצים למים (2) </w:t>
      </w:r>
    </w:p>
    <w:p w:rsidR="005D761E" w:rsidRPr="005D761E" w:rsidRDefault="005D761E" w:rsidP="005D761E">
      <w:pPr>
        <w:rPr>
          <w:rFonts w:ascii="Tahoma" w:hAnsi="Tahoma" w:cs="Tahoma"/>
          <w:sz w:val="22"/>
          <w:szCs w:val="22"/>
          <w:rtl/>
        </w:rPr>
      </w:pPr>
      <w:r w:rsidRPr="005D761E">
        <w:rPr>
          <w:rFonts w:ascii="Tahoma" w:hAnsi="Tahoma" w:cs="Tahoma"/>
          <w:sz w:val="22"/>
          <w:szCs w:val="22"/>
          <w:rtl/>
        </w:rPr>
        <w:t xml:space="preserve">"מרכז החוסן" של שער הנגב יזם והוביל אשתקד את תוכנית "הדולפינים", המקדמת מיזמים קהילתיים באזור ובישובים. ראו פרטים באתר : </w:t>
      </w:r>
      <w:hyperlink r:id="rId8" w:history="1">
        <w:r w:rsidRPr="005D761E">
          <w:rPr>
            <w:rStyle w:val="Hyperlink"/>
            <w:rFonts w:ascii="Tahoma" w:hAnsi="Tahoma" w:cs="Tahoma"/>
            <w:sz w:val="22"/>
            <w:szCs w:val="22"/>
          </w:rPr>
          <w:t>dolphins.org.il</w:t>
        </w:r>
      </w:hyperlink>
    </w:p>
    <w:p w:rsidR="005D761E" w:rsidRPr="005D761E" w:rsidRDefault="005D761E" w:rsidP="005D761E">
      <w:pPr>
        <w:rPr>
          <w:rFonts w:ascii="Tahoma" w:hAnsi="Tahoma" w:cs="Tahoma"/>
          <w:sz w:val="22"/>
          <w:szCs w:val="22"/>
          <w:rtl/>
        </w:rPr>
      </w:pPr>
      <w:r w:rsidRPr="005D761E">
        <w:rPr>
          <w:rFonts w:ascii="Tahoma" w:hAnsi="Tahoma" w:cs="Tahoma"/>
          <w:sz w:val="22"/>
          <w:szCs w:val="22"/>
          <w:rtl/>
        </w:rPr>
        <w:t xml:space="preserve">בוגרי השלב הראשון מתמקדים כעת ביישום הפרויקטים שלהם; אנחנו מתחילים לראות תוצאות ראשונות. </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השלב השני יתמקד במיזמים שהינם בעלי סיכויי ישימות גבוהים ושמטרתם המרכזית - חיזוק החוסן בתוך הישובים.  </w:t>
      </w:r>
    </w:p>
    <w:p w:rsidR="005D761E" w:rsidRPr="005D761E" w:rsidRDefault="005D761E" w:rsidP="005D761E">
      <w:pPr>
        <w:rPr>
          <w:rFonts w:ascii="Tahoma" w:hAnsi="Tahoma" w:cs="Tahoma"/>
          <w:sz w:val="22"/>
          <w:szCs w:val="22"/>
          <w:rtl/>
        </w:rPr>
      </w:pPr>
      <w:r w:rsidRPr="005D761E">
        <w:rPr>
          <w:rFonts w:ascii="Tahoma" w:hAnsi="Tahoma" w:cs="Tahoma"/>
          <w:sz w:val="22"/>
          <w:szCs w:val="22"/>
          <w:rtl/>
        </w:rPr>
        <w:t xml:space="preserve">השנה מצטרף ל"מרכז החוסן" ארגון "הילל ספיר", שפונה באמצעות התכנית גם לקהל הסטודנטים והצעירים </w:t>
      </w:r>
      <w:r w:rsidRPr="005D761E">
        <w:rPr>
          <w:rFonts w:ascii="Tahoma" w:hAnsi="Tahoma" w:cs="Tahoma" w:hint="cs"/>
          <w:sz w:val="22"/>
          <w:szCs w:val="22"/>
          <w:rtl/>
        </w:rPr>
        <w:t>באזור</w:t>
      </w:r>
      <w:r w:rsidRPr="005D761E">
        <w:rPr>
          <w:rFonts w:ascii="Tahoma" w:hAnsi="Tahoma" w:cs="Tahoma"/>
          <w:sz w:val="22"/>
          <w:szCs w:val="22"/>
          <w:rtl/>
        </w:rPr>
        <w:t xml:space="preserve">. </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תאריך אחרון להרשמה לתכנית: 15 למרץ. (דרור: 054-6755199)</w:t>
      </w:r>
    </w:p>
    <w:p w:rsidR="005D761E" w:rsidRPr="005D761E" w:rsidRDefault="005D761E" w:rsidP="005D761E">
      <w:pPr>
        <w:rPr>
          <w:rFonts w:ascii="Tahoma" w:hAnsi="Tahoma" w:cs="Tahoma"/>
          <w:sz w:val="22"/>
          <w:szCs w:val="22"/>
          <w:rtl/>
        </w:rPr>
      </w:pPr>
    </w:p>
    <w:p w:rsidR="005D761E" w:rsidRPr="005D761E" w:rsidRDefault="005D761E" w:rsidP="005D761E">
      <w:pPr>
        <w:rPr>
          <w:rFonts w:ascii="Tahoma" w:hAnsi="Tahoma" w:cs="Tahoma"/>
          <w:b/>
          <w:bCs/>
          <w:sz w:val="22"/>
          <w:szCs w:val="22"/>
          <w:rtl/>
        </w:rPr>
      </w:pPr>
      <w:r w:rsidRPr="005D761E">
        <w:rPr>
          <w:rFonts w:ascii="Tahoma" w:hAnsi="Tahoma" w:cs="Tahoma"/>
          <w:b/>
          <w:bCs/>
          <w:sz w:val="22"/>
          <w:szCs w:val="22"/>
          <w:rtl/>
        </w:rPr>
        <w:t>"יירוק המש"ק"</w:t>
      </w:r>
    </w:p>
    <w:p w:rsidR="005D761E" w:rsidRPr="005D761E" w:rsidRDefault="005D761E" w:rsidP="005D761E">
      <w:pPr>
        <w:rPr>
          <w:rFonts w:ascii="Tahoma" w:hAnsi="Tahoma" w:cs="Tahoma"/>
          <w:sz w:val="22"/>
          <w:szCs w:val="22"/>
          <w:rtl/>
        </w:rPr>
      </w:pPr>
      <w:r w:rsidRPr="005D761E">
        <w:rPr>
          <w:rFonts w:ascii="Tahoma" w:hAnsi="Tahoma" w:cs="Tahoma"/>
          <w:sz w:val="22"/>
          <w:szCs w:val="22"/>
          <w:rtl/>
        </w:rPr>
        <w:t xml:space="preserve">כך נקרא התהליך שבו השוטר הקהילתי שלנו פשט את מדיו הכחולים ולבש את אלו הירוקים. מג"ב חדש בעיר. בעצם, בכפר. </w:t>
      </w:r>
    </w:p>
    <w:p w:rsidR="005D761E" w:rsidRPr="005D761E" w:rsidRDefault="005D761E" w:rsidP="005D761E">
      <w:pPr>
        <w:rPr>
          <w:rFonts w:ascii="Tahoma" w:hAnsi="Tahoma" w:cs="Tahoma"/>
          <w:sz w:val="22"/>
          <w:szCs w:val="22"/>
        </w:rPr>
      </w:pPr>
      <w:r w:rsidRPr="005D761E">
        <w:rPr>
          <w:rFonts w:ascii="Tahoma" w:hAnsi="Tahoma" w:cs="Tahoma"/>
          <w:sz w:val="22"/>
          <w:szCs w:val="22"/>
          <w:rtl/>
        </w:rPr>
        <w:t>משמר הגבול תופס אחריות על המאבק בפשיעה במגזר הכפרי במדינה כולה. למפקד "המתמידים" (השוטרים המתנדבים) ולשוטר הקהילתי מינו "מפקד חבל", קצין מג"ב, שבקיצור אירוני משהו נקרא: מחב"ל.</w:t>
      </w:r>
    </w:p>
    <w:p w:rsidR="005D761E" w:rsidRPr="005D761E" w:rsidRDefault="005D761E" w:rsidP="005D761E">
      <w:pPr>
        <w:rPr>
          <w:rFonts w:ascii="Tahoma" w:hAnsi="Tahoma" w:cs="Tahoma"/>
          <w:sz w:val="22"/>
          <w:szCs w:val="22"/>
        </w:rPr>
      </w:pPr>
      <w:r w:rsidRPr="005D761E">
        <w:rPr>
          <w:rFonts w:ascii="Tahoma" w:hAnsi="Tahoma" w:cs="Tahoma"/>
          <w:sz w:val="22"/>
          <w:szCs w:val="22"/>
          <w:rtl/>
        </w:rPr>
        <w:t xml:space="preserve">עזבו את השם, העיקר מדדי הפשיעה. מהיום, כך הובטח לנו, עומד לרשותנו מערך סדור של שוטרים שלא יילקחו עוד לתגבורים ולכוננויות במקומות אחרים. הם יהיו </w:t>
      </w:r>
      <w:r w:rsidRPr="005D761E">
        <w:rPr>
          <w:rFonts w:ascii="Tahoma" w:hAnsi="Tahoma" w:cs="Tahoma" w:hint="cs"/>
          <w:sz w:val="22"/>
          <w:szCs w:val="22"/>
          <w:rtl/>
        </w:rPr>
        <w:t>מחויבים</w:t>
      </w:r>
      <w:r w:rsidRPr="005D761E">
        <w:rPr>
          <w:rFonts w:ascii="Tahoma" w:hAnsi="Tahoma" w:cs="Tahoma"/>
          <w:sz w:val="22"/>
          <w:szCs w:val="22"/>
          <w:rtl/>
        </w:rPr>
        <w:t xml:space="preserve">, אך ורק, למנוע אצלנו את הגניבות, הפריצות והאלימות. </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אז, מה? אפשר לנוח תחת תאנתנו? כן. אבל, בין לבין, אנחנו נקראים לדגל ההתנדבות ולהצטרפות לשמירה על הבית, על השדות, על הרכוש, על ילדינו ועל הורינו.</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פרטים: חי – 050-6276225.    </w:t>
      </w:r>
    </w:p>
    <w:p w:rsidR="005D761E" w:rsidRPr="005D761E" w:rsidRDefault="005D761E" w:rsidP="005D761E">
      <w:pPr>
        <w:rPr>
          <w:rFonts w:ascii="Tahoma" w:hAnsi="Tahoma" w:cs="Tahoma"/>
          <w:sz w:val="22"/>
          <w:szCs w:val="22"/>
          <w:rtl/>
        </w:rPr>
      </w:pPr>
    </w:p>
    <w:p w:rsidR="005D761E" w:rsidRDefault="005D761E" w:rsidP="005D761E">
      <w:pPr>
        <w:rPr>
          <w:rFonts w:ascii="Tahoma" w:hAnsi="Tahoma" w:cs="Tahoma" w:hint="cs"/>
          <w:b/>
          <w:bCs/>
          <w:sz w:val="22"/>
          <w:szCs w:val="22"/>
          <w:rtl/>
        </w:rPr>
      </w:pPr>
    </w:p>
    <w:p w:rsidR="005D761E" w:rsidRDefault="005D761E" w:rsidP="005D761E">
      <w:pPr>
        <w:rPr>
          <w:rFonts w:ascii="Tahoma" w:hAnsi="Tahoma" w:cs="Tahoma" w:hint="cs"/>
          <w:b/>
          <w:bCs/>
          <w:sz w:val="22"/>
          <w:szCs w:val="22"/>
          <w:rtl/>
        </w:rPr>
      </w:pPr>
    </w:p>
    <w:p w:rsidR="005D761E" w:rsidRPr="005D761E" w:rsidRDefault="005D761E" w:rsidP="005D761E">
      <w:pPr>
        <w:rPr>
          <w:rFonts w:ascii="Tahoma" w:hAnsi="Tahoma" w:cs="Tahoma"/>
          <w:b/>
          <w:bCs/>
          <w:sz w:val="22"/>
          <w:szCs w:val="22"/>
          <w:rtl/>
        </w:rPr>
      </w:pPr>
      <w:r w:rsidRPr="005D761E">
        <w:rPr>
          <w:rFonts w:ascii="Tahoma" w:hAnsi="Tahoma" w:cs="Tahoma"/>
          <w:b/>
          <w:bCs/>
          <w:sz w:val="22"/>
          <w:szCs w:val="22"/>
          <w:rtl/>
        </w:rPr>
        <w:lastRenderedPageBreak/>
        <w:t>אלופות הדרום</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אין לנו, עדיין, מדליה אולימפית אבל יש לנו אלופות מקומיות!</w:t>
      </w:r>
    </w:p>
    <w:p w:rsidR="005D761E" w:rsidRPr="005D761E" w:rsidRDefault="005D761E" w:rsidP="005D761E">
      <w:pPr>
        <w:rPr>
          <w:rFonts w:ascii="Tahoma" w:hAnsi="Tahoma" w:cs="Tahoma"/>
          <w:sz w:val="22"/>
          <w:szCs w:val="22"/>
          <w:rtl/>
        </w:rPr>
      </w:pPr>
      <w:r w:rsidRPr="005D761E">
        <w:rPr>
          <w:rFonts w:ascii="Tahoma" w:hAnsi="Tahoma" w:cs="Tahoma"/>
          <w:sz w:val="22"/>
          <w:szCs w:val="22"/>
          <w:rtl/>
        </w:rPr>
        <w:t xml:space="preserve">בנות י' – יב' שלנו זכו באליפות מחוז דרום בכדורעף ולכן, ייצגו את המחוז באלפיות הארצית. </w:t>
      </w:r>
    </w:p>
    <w:p w:rsidR="005D761E" w:rsidRPr="005D761E" w:rsidRDefault="005D761E" w:rsidP="005D761E">
      <w:pPr>
        <w:rPr>
          <w:rFonts w:ascii="Tahoma" w:hAnsi="Tahoma" w:cs="Tahoma"/>
          <w:sz w:val="22"/>
          <w:szCs w:val="22"/>
          <w:rtl/>
        </w:rPr>
      </w:pPr>
      <w:r w:rsidRPr="005D761E">
        <w:rPr>
          <w:rFonts w:ascii="Tahoma" w:hAnsi="Tahoma" w:cs="Tahoma"/>
          <w:sz w:val="22"/>
          <w:szCs w:val="22"/>
          <w:rtl/>
        </w:rPr>
        <w:t xml:space="preserve">קראו ב: </w:t>
      </w:r>
      <w:hyperlink r:id="rId9" w:history="1">
        <w:r w:rsidRPr="005D761E">
          <w:rPr>
            <w:rStyle w:val="Hyperlink"/>
            <w:rFonts w:ascii="Tahoma" w:hAnsi="Tahoma" w:cs="Tahoma"/>
            <w:sz w:val="22"/>
            <w:szCs w:val="22"/>
          </w:rPr>
          <w:t>http://www.schoolsport.co.il/Main.aspx?action=ShowArticle&amp;id=1045</w:t>
        </w:r>
      </w:hyperlink>
    </w:p>
    <w:p w:rsidR="005D761E" w:rsidRPr="005D761E" w:rsidRDefault="005D761E" w:rsidP="005D761E">
      <w:pPr>
        <w:rPr>
          <w:rFonts w:ascii="Tahoma" w:hAnsi="Tahoma" w:cs="Tahoma"/>
          <w:sz w:val="22"/>
          <w:szCs w:val="22"/>
          <w:rtl/>
        </w:rPr>
      </w:pPr>
      <w:r w:rsidRPr="005D761E">
        <w:rPr>
          <w:rFonts w:ascii="Tahoma" w:hAnsi="Tahoma" w:cs="Tahoma"/>
          <w:sz w:val="22"/>
          <w:szCs w:val="22"/>
          <w:rtl/>
        </w:rPr>
        <w:t>בהצלחה, חברות.    </w:t>
      </w:r>
    </w:p>
    <w:p w:rsidR="005D761E" w:rsidRPr="005D761E" w:rsidRDefault="005D761E" w:rsidP="005D761E">
      <w:pPr>
        <w:rPr>
          <w:rFonts w:ascii="Tahoma" w:hAnsi="Tahoma" w:cs="Tahoma"/>
          <w:b/>
          <w:bCs/>
          <w:sz w:val="22"/>
          <w:szCs w:val="22"/>
          <w:rtl/>
        </w:rPr>
      </w:pPr>
      <w:r w:rsidRPr="005D761E">
        <w:rPr>
          <w:rFonts w:ascii="Tahoma" w:hAnsi="Tahoma" w:cs="Tahoma"/>
          <w:sz w:val="22"/>
          <w:szCs w:val="22"/>
          <w:rtl/>
        </w:rPr>
        <w:t> </w:t>
      </w:r>
    </w:p>
    <w:p w:rsidR="005D761E" w:rsidRPr="005D761E" w:rsidRDefault="005D761E" w:rsidP="005D761E">
      <w:pPr>
        <w:rPr>
          <w:rFonts w:ascii="Tahoma" w:hAnsi="Tahoma" w:cs="Tahoma"/>
          <w:sz w:val="22"/>
          <w:szCs w:val="22"/>
          <w:rtl/>
        </w:rPr>
      </w:pPr>
      <w:r w:rsidRPr="005D761E">
        <w:rPr>
          <w:rFonts w:ascii="Tahoma" w:hAnsi="Tahoma" w:cs="Tahoma"/>
          <w:b/>
          <w:bCs/>
          <w:sz w:val="22"/>
          <w:szCs w:val="22"/>
          <w:rtl/>
        </w:rPr>
        <w:t>אדם לזאב - אדם</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"פארק השקמה" הוא ביטוי תיירותי למסדרון אקולוגי ייחודי במינו בישראל, בין גב ההר לחוף הים. בסרטון הבא ניתן לראות כמה מהסיבות בגללן אנחנו פועלים למען הבטחת פיתוח מוטה שימור סביבתי במרחב שלנו:</w:t>
      </w:r>
      <w:r w:rsidRPr="005D761E">
        <w:rPr>
          <w:rFonts w:ascii="Tahoma" w:hAnsi="Tahoma" w:cs="Tahoma"/>
          <w:sz w:val="22"/>
          <w:szCs w:val="22"/>
          <w:rtl/>
        </w:rPr>
        <w:br/>
      </w:r>
      <w:hyperlink r:id="rId10" w:history="1">
        <w:r w:rsidRPr="005D761E">
          <w:rPr>
            <w:rStyle w:val="Hyperlink"/>
            <w:rFonts w:ascii="Tahoma" w:hAnsi="Tahoma" w:cs="Tahoma"/>
            <w:sz w:val="22"/>
            <w:szCs w:val="22"/>
          </w:rPr>
          <w:t>http://www.parks.org.il/BuildaGate5/general2/data_card.php?Cat=~30~~198451484~Card7~&amp;ru=&amp;SiteName=parks&amp;Clt=&amp;Bur=399371106</w:t>
        </w:r>
      </w:hyperlink>
    </w:p>
    <w:p w:rsidR="005D761E" w:rsidRPr="005D761E" w:rsidRDefault="005D761E" w:rsidP="005D761E">
      <w:pPr>
        <w:rPr>
          <w:rFonts w:ascii="Tahoma" w:hAnsi="Tahoma" w:cs="Tahoma"/>
          <w:sz w:val="22"/>
          <w:szCs w:val="22"/>
          <w:rtl/>
        </w:rPr>
      </w:pPr>
    </w:p>
    <w:p w:rsidR="005D761E" w:rsidRPr="005D761E" w:rsidRDefault="005D761E" w:rsidP="005D761E">
      <w:pPr>
        <w:rPr>
          <w:rFonts w:ascii="Tahoma" w:hAnsi="Tahoma" w:cs="Tahoma"/>
          <w:b/>
          <w:bCs/>
          <w:sz w:val="22"/>
          <w:szCs w:val="22"/>
          <w:rtl/>
        </w:rPr>
      </w:pPr>
      <w:r w:rsidRPr="005D761E">
        <w:rPr>
          <w:rFonts w:ascii="Tahoma" w:hAnsi="Tahoma" w:cs="Tahoma"/>
          <w:b/>
          <w:bCs/>
          <w:sz w:val="22"/>
          <w:szCs w:val="22"/>
          <w:rtl/>
        </w:rPr>
        <w:t>מעשה בשלושה בלונים</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יום שישי, בין הערביים. בבתרונות רוחמה  משתבלת החיטה, בצידי דרכי העפר החרציות מנמרות בצהוב בוהק את גווני הירוק. ושקט. שמים כחולים עם ענני עונת מעבר; מאות רבות של בני אדם שמחים, רגועים. ושקט.</w:t>
      </w:r>
    </w:p>
    <w:p w:rsidR="005D761E" w:rsidRPr="005D761E" w:rsidRDefault="005D761E" w:rsidP="005D761E">
      <w:pPr>
        <w:rPr>
          <w:rFonts w:ascii="Tahoma" w:hAnsi="Tahoma" w:cs="Tahoma"/>
          <w:sz w:val="22"/>
          <w:szCs w:val="22"/>
          <w:rtl/>
        </w:rPr>
      </w:pPr>
      <w:r w:rsidRPr="005D761E">
        <w:rPr>
          <w:rFonts w:ascii="Tahoma" w:hAnsi="Tahoma" w:cs="Tahoma"/>
          <w:sz w:val="22"/>
          <w:szCs w:val="22"/>
          <w:rtl/>
        </w:rPr>
        <w:t xml:space="preserve">צוותים מיומנים מנפחים שלושה בלונים פורחים, מחממים את האוויר, מזקיפים את הכדורים הענקים, הצבעוניים. כולנו ילדים, כולנו מוקסמים. סל הקש נמלא בנוסעים הנרגשים. להבה נוספת והסל ניתק לאיטו מפני האדמה לקול מחיאות הכפיים של הקהל הפזור על הגבעות ובשולי משטח ההמראה. </w:t>
      </w:r>
    </w:p>
    <w:p w:rsidR="005D761E" w:rsidRPr="005D761E" w:rsidRDefault="005D761E" w:rsidP="005D761E">
      <w:pPr>
        <w:rPr>
          <w:rFonts w:ascii="Tahoma" w:hAnsi="Tahoma" w:cs="Tahoma"/>
          <w:sz w:val="22"/>
          <w:szCs w:val="22"/>
          <w:rtl/>
        </w:rPr>
      </w:pPr>
      <w:r w:rsidRPr="005D761E">
        <w:rPr>
          <w:rFonts w:ascii="Tahoma" w:hAnsi="Tahoma" w:cs="Tahoma"/>
          <w:sz w:val="22"/>
          <w:szCs w:val="22"/>
          <w:rtl/>
        </w:rPr>
        <w:t xml:space="preserve">שלושה פלאים מרחפים באוויר האביב המוקדם. אחד "דרום אדום" סוגר מעגל נוסף. </w:t>
      </w:r>
    </w:p>
    <w:p w:rsidR="005D761E" w:rsidRPr="005D761E" w:rsidRDefault="005D761E" w:rsidP="005D761E">
      <w:pPr>
        <w:rPr>
          <w:rFonts w:ascii="Tahoma" w:hAnsi="Tahoma" w:cs="Tahoma"/>
          <w:sz w:val="22"/>
          <w:szCs w:val="22"/>
          <w:rtl/>
        </w:rPr>
      </w:pPr>
      <w:r w:rsidRPr="005D761E">
        <w:rPr>
          <w:rFonts w:ascii="Tahoma" w:hAnsi="Tahoma" w:cs="Tahoma"/>
          <w:sz w:val="22"/>
          <w:szCs w:val="22"/>
          <w:rtl/>
        </w:rPr>
        <w:t xml:space="preserve">להתראות בשנה הבאה. </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נ.ב: מחר, שבת, ב 6 בבוקר: המראת נעילה.   </w:t>
      </w:r>
    </w:p>
    <w:p w:rsidR="005D761E" w:rsidRPr="005D761E" w:rsidRDefault="005D761E" w:rsidP="005D761E">
      <w:pPr>
        <w:rPr>
          <w:rFonts w:ascii="Tahoma" w:hAnsi="Tahoma" w:cs="Tahoma"/>
          <w:sz w:val="22"/>
          <w:szCs w:val="22"/>
          <w:rtl/>
        </w:rPr>
      </w:pPr>
      <w:r w:rsidRPr="005D761E">
        <w:rPr>
          <w:rFonts w:ascii="Tahoma" w:hAnsi="Tahoma" w:cs="Tahoma"/>
          <w:sz w:val="22"/>
          <w:szCs w:val="22"/>
          <w:rtl/>
        </w:rPr>
        <w:t> </w:t>
      </w:r>
    </w:p>
    <w:p w:rsidR="005D761E" w:rsidRPr="005D761E" w:rsidRDefault="005D761E" w:rsidP="005D761E">
      <w:pPr>
        <w:rPr>
          <w:rFonts w:ascii="Tahoma" w:hAnsi="Tahoma" w:cs="Tahoma"/>
          <w:b/>
          <w:bCs/>
          <w:sz w:val="22"/>
          <w:szCs w:val="22"/>
          <w:rtl/>
        </w:rPr>
      </w:pPr>
      <w:r w:rsidRPr="005D761E">
        <w:rPr>
          <w:rFonts w:ascii="Tahoma" w:hAnsi="Tahoma" w:cs="Tahoma"/>
          <w:b/>
          <w:bCs/>
          <w:sz w:val="22"/>
          <w:szCs w:val="22"/>
          <w:rtl/>
        </w:rPr>
        <w:t>האח, הבן ורוח הקודש</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כשזעקות השבר ותרועות הניצחון בישרו אמש על תוצאות הרייטינגון "האח הגדול", טמנתי את ראשי עמוק בתוך שורותיו המתוחכמות-אוהבות-אירוניות עד דמעות של אסף ענברי, המספר ב"הביתה" את קורותיו של קבוץ אפיקים.</w:t>
      </w:r>
    </w:p>
    <w:p w:rsidR="005D761E" w:rsidRPr="005D761E" w:rsidRDefault="005D761E" w:rsidP="005D761E">
      <w:pPr>
        <w:rPr>
          <w:rFonts w:ascii="Tahoma" w:hAnsi="Tahoma" w:cs="Tahoma"/>
          <w:sz w:val="22"/>
          <w:szCs w:val="22"/>
          <w:rtl/>
        </w:rPr>
      </w:pPr>
      <w:r w:rsidRPr="005D761E">
        <w:rPr>
          <w:rFonts w:ascii="Tahoma" w:hAnsi="Tahoma" w:cs="Tahoma"/>
          <w:sz w:val="22"/>
          <w:szCs w:val="22"/>
          <w:rtl/>
        </w:rPr>
        <w:t>כשנדמו הקולות והבית נרדם, זכיתי להגיע אל סיפור עזיבתו של הצייר ארונצ'יק גלעדי, מאסירי סיביר של פלוגת השומר הצעיר בס.ס.ס.ר, שעזב לתל אביב עם קום המדינה; 32 מלים שמספרות בתמציתיות גאונית על יומרות אנוש אדירות ועל תגי המחיר שהן גובות:</w:t>
      </w:r>
    </w:p>
    <w:p w:rsidR="005D761E" w:rsidRPr="005D761E" w:rsidRDefault="005D761E" w:rsidP="005D761E">
      <w:pPr>
        <w:rPr>
          <w:rFonts w:ascii="Tahoma" w:hAnsi="Tahoma" w:cs="Tahoma"/>
          <w:b/>
          <w:bCs/>
          <w:sz w:val="22"/>
          <w:szCs w:val="22"/>
          <w:rtl/>
        </w:rPr>
      </w:pPr>
      <w:r w:rsidRPr="005D761E">
        <w:rPr>
          <w:rFonts w:ascii="Tahoma" w:hAnsi="Tahoma" w:cs="Tahoma"/>
          <w:b/>
          <w:bCs/>
          <w:sz w:val="22"/>
          <w:szCs w:val="22"/>
          <w:rtl/>
        </w:rPr>
        <w:t xml:space="preserve">"ארונצ'יק, ביומו האחרון בקבוץ, הלך לבית הקברות. בכל פעם ששוקה, בנו, קרא לו "אבא", הוא ענה לו: "איננו". "ישננו", ענה לו שוקה, שנאבק על זכותו לקרוא לו "אבא", עד שמת בגיל שש." </w:t>
      </w:r>
    </w:p>
    <w:p w:rsidR="005D761E" w:rsidRPr="005D761E" w:rsidRDefault="005D761E" w:rsidP="005D761E">
      <w:pPr>
        <w:rPr>
          <w:rFonts w:ascii="Tahoma" w:hAnsi="Tahoma" w:cs="Tahoma"/>
          <w:color w:val="000000"/>
          <w:sz w:val="22"/>
          <w:szCs w:val="22"/>
          <w:rtl/>
        </w:rPr>
      </w:pPr>
    </w:p>
    <w:p w:rsidR="005D761E" w:rsidRPr="005D761E" w:rsidRDefault="005D761E" w:rsidP="005D761E">
      <w:pPr>
        <w:rPr>
          <w:rFonts w:ascii="Tahoma" w:hAnsi="Tahoma" w:cs="Tahoma"/>
          <w:b/>
          <w:bCs/>
          <w:color w:val="FF0000"/>
          <w:sz w:val="22"/>
          <w:szCs w:val="22"/>
          <w:rtl/>
        </w:rPr>
      </w:pPr>
      <w:r w:rsidRPr="005D761E">
        <w:rPr>
          <w:rFonts w:ascii="Tahoma" w:hAnsi="Tahoma" w:cs="Tahoma"/>
          <w:b/>
          <w:bCs/>
          <w:color w:val="FF0000"/>
          <w:sz w:val="22"/>
          <w:szCs w:val="22"/>
          <w:rtl/>
        </w:rPr>
        <w:t>שבת שלום, אלון</w:t>
      </w:r>
    </w:p>
    <w:p w:rsidR="000B0E66" w:rsidRPr="005D761E" w:rsidRDefault="000B0E66" w:rsidP="000B0E66">
      <w:pPr>
        <w:rPr>
          <w:rFonts w:ascii="Tahoma" w:hAnsi="Tahoma" w:cs="Tahoma"/>
          <w:sz w:val="22"/>
          <w:szCs w:val="22"/>
          <w:rtl/>
          <w:lang w:eastAsia="en-US"/>
        </w:rPr>
      </w:pPr>
    </w:p>
    <w:p w:rsidR="000B0E66" w:rsidRPr="000B0E66" w:rsidRDefault="000B0E66" w:rsidP="000B0E66">
      <w:pPr>
        <w:rPr>
          <w:rFonts w:ascii="Tahoma" w:hAnsi="Tahoma" w:cs="Tahoma"/>
          <w:sz w:val="22"/>
          <w:szCs w:val="22"/>
          <w:rtl/>
          <w:lang w:eastAsia="en-US"/>
        </w:rPr>
      </w:pPr>
      <w:r w:rsidRPr="000B0E66">
        <w:rPr>
          <w:rFonts w:ascii="Tahoma" w:hAnsi="Tahoma" w:cs="Tahoma"/>
          <w:sz w:val="22"/>
          <w:szCs w:val="22"/>
          <w:rtl/>
          <w:lang w:eastAsia="en-US"/>
        </w:rPr>
        <w:t> </w:t>
      </w:r>
    </w:p>
    <w:p w:rsidR="000B0E66" w:rsidRPr="000B0E66" w:rsidRDefault="000B0E66" w:rsidP="000B0E66">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0B0E66" w:rsidRPr="000B0E66" w:rsidRDefault="000B0E66" w:rsidP="000B0E66">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0B0E66" w:rsidRPr="000B0E66" w:rsidRDefault="000B0E66" w:rsidP="000B0E66">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0B0E66" w:rsidRPr="000B0E66" w:rsidRDefault="000B0E66" w:rsidP="000B0E66">
      <w:pPr>
        <w:rPr>
          <w:rFonts w:ascii="Tahoma" w:hAnsi="Tahoma" w:cs="Tahoma"/>
          <w:sz w:val="22"/>
          <w:szCs w:val="22"/>
          <w:rtl/>
          <w:lang w:eastAsia="en-US"/>
        </w:rPr>
      </w:pPr>
      <w:r w:rsidRPr="000B0E66">
        <w:rPr>
          <w:rFonts w:ascii="Tahoma" w:hAnsi="Tahoma" w:cs="Tahoma"/>
          <w:sz w:val="22"/>
          <w:szCs w:val="22"/>
          <w:lang w:eastAsia="en-US"/>
        </w:rPr>
        <w:t> </w:t>
      </w:r>
    </w:p>
    <w:p w:rsidR="000B0E66" w:rsidRPr="000B0E66" w:rsidRDefault="000B0E66" w:rsidP="000B0E66">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0B0E66" w:rsidRPr="000B0E66" w:rsidRDefault="000B0E66" w:rsidP="000B0E66">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0B0E66" w:rsidRPr="000B0E66" w:rsidRDefault="00C9707E" w:rsidP="000B0E66">
      <w:pPr>
        <w:jc w:val="center"/>
        <w:rPr>
          <w:rFonts w:ascii="Tahoma" w:hAnsi="Tahoma" w:cs="Tahoma"/>
          <w:sz w:val="22"/>
          <w:szCs w:val="22"/>
          <w:rtl/>
          <w:lang w:eastAsia="en-US"/>
        </w:rPr>
      </w:pPr>
      <w:hyperlink r:id="rId11" w:tooltip="http://www.sng.org.il/" w:history="1">
        <w:r w:rsidR="000B0E66" w:rsidRPr="000B0E66">
          <w:rPr>
            <w:rFonts w:ascii="Tahoma" w:hAnsi="Tahoma" w:cs="Tahoma"/>
            <w:b/>
            <w:bCs/>
            <w:color w:val="800080"/>
            <w:sz w:val="22"/>
            <w:szCs w:val="22"/>
            <w:u w:val="single"/>
            <w:lang w:eastAsia="en-US"/>
          </w:rPr>
          <w:t>www.sng.org.il</w:t>
        </w:r>
      </w:hyperlink>
      <w:r w:rsidR="000B0E66" w:rsidRPr="000B0E66">
        <w:rPr>
          <w:rFonts w:ascii="Tahoma" w:hAnsi="Tahoma" w:cs="Tahoma"/>
          <w:b/>
          <w:bCs/>
          <w:color w:val="FF0000"/>
          <w:sz w:val="22"/>
          <w:szCs w:val="22"/>
          <w:lang w:eastAsia="en-US"/>
        </w:rPr>
        <w:t xml:space="preserve"> </w:t>
      </w:r>
    </w:p>
    <w:p w:rsidR="000B0E66" w:rsidRPr="000B0E66" w:rsidRDefault="000B0E66" w:rsidP="000B0E66">
      <w:pPr>
        <w:rPr>
          <w:rFonts w:ascii="Tahoma" w:hAnsi="Tahoma" w:cs="Tahoma"/>
          <w:sz w:val="22"/>
          <w:szCs w:val="22"/>
          <w:rtl/>
          <w:lang w:eastAsia="en-US"/>
        </w:rPr>
      </w:pPr>
      <w:r w:rsidRPr="000B0E66">
        <w:rPr>
          <w:rFonts w:ascii="Tahoma" w:hAnsi="Tahoma" w:cs="Tahoma"/>
          <w:sz w:val="22"/>
          <w:szCs w:val="22"/>
          <w:lang w:eastAsia="en-US"/>
        </w:rPr>
        <w:t> </w:t>
      </w:r>
    </w:p>
    <w:p w:rsidR="00B22D07" w:rsidRPr="005D761E" w:rsidRDefault="000B0E66" w:rsidP="005D761E">
      <w:pPr>
        <w:spacing w:before="100" w:beforeAutospacing="1" w:after="100" w:afterAutospacing="1"/>
        <w:rPr>
          <w:lang w:eastAsia="en-US"/>
        </w:rPr>
      </w:pPr>
      <w:r w:rsidRPr="00AB7A91">
        <w:rPr>
          <w:rtl/>
          <w:lang w:eastAsia="en-US"/>
        </w:rPr>
        <w:t> </w:t>
      </w:r>
    </w:p>
    <w:sectPr w:rsidR="00B22D07" w:rsidRPr="005D761E"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CED" w:rsidRDefault="00564CED">
      <w:r>
        <w:separator/>
      </w:r>
    </w:p>
  </w:endnote>
  <w:endnote w:type="continuationSeparator" w:id="0">
    <w:p w:rsidR="00564CED" w:rsidRDefault="00564C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CED" w:rsidRDefault="00564CED">
      <w:r>
        <w:separator/>
      </w:r>
    </w:p>
  </w:footnote>
  <w:footnote w:type="continuationSeparator" w:id="0">
    <w:p w:rsidR="00564CED" w:rsidRDefault="00564C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82640"/>
    <w:rsid w:val="000858C7"/>
    <w:rsid w:val="000A7123"/>
    <w:rsid w:val="000B0E66"/>
    <w:rsid w:val="000D2CC8"/>
    <w:rsid w:val="000F4CEB"/>
    <w:rsid w:val="000F4EA3"/>
    <w:rsid w:val="00115684"/>
    <w:rsid w:val="0013040E"/>
    <w:rsid w:val="00162D02"/>
    <w:rsid w:val="0017548C"/>
    <w:rsid w:val="0018445C"/>
    <w:rsid w:val="001855AF"/>
    <w:rsid w:val="00197903"/>
    <w:rsid w:val="001A0657"/>
    <w:rsid w:val="001A78FC"/>
    <w:rsid w:val="001B5088"/>
    <w:rsid w:val="001B7179"/>
    <w:rsid w:val="001E3058"/>
    <w:rsid w:val="001F1C57"/>
    <w:rsid w:val="001F2E79"/>
    <w:rsid w:val="001F2E97"/>
    <w:rsid w:val="002074D1"/>
    <w:rsid w:val="00254F0D"/>
    <w:rsid w:val="00272AA2"/>
    <w:rsid w:val="002A2C41"/>
    <w:rsid w:val="002B51D3"/>
    <w:rsid w:val="002D7F52"/>
    <w:rsid w:val="002E4D76"/>
    <w:rsid w:val="00313148"/>
    <w:rsid w:val="003134BF"/>
    <w:rsid w:val="00315609"/>
    <w:rsid w:val="003419C3"/>
    <w:rsid w:val="00353A1A"/>
    <w:rsid w:val="003549C9"/>
    <w:rsid w:val="00364608"/>
    <w:rsid w:val="00371BFC"/>
    <w:rsid w:val="00380E31"/>
    <w:rsid w:val="00386815"/>
    <w:rsid w:val="003B003F"/>
    <w:rsid w:val="003E10EA"/>
    <w:rsid w:val="003E31DF"/>
    <w:rsid w:val="00430433"/>
    <w:rsid w:val="00436BC5"/>
    <w:rsid w:val="004412F1"/>
    <w:rsid w:val="004516EF"/>
    <w:rsid w:val="0047582F"/>
    <w:rsid w:val="00476818"/>
    <w:rsid w:val="00483FE4"/>
    <w:rsid w:val="0049146A"/>
    <w:rsid w:val="004B245F"/>
    <w:rsid w:val="004E4590"/>
    <w:rsid w:val="00532724"/>
    <w:rsid w:val="005400F1"/>
    <w:rsid w:val="00564CED"/>
    <w:rsid w:val="00581C15"/>
    <w:rsid w:val="00590389"/>
    <w:rsid w:val="005A076B"/>
    <w:rsid w:val="005B3FA8"/>
    <w:rsid w:val="005C1BD0"/>
    <w:rsid w:val="005D75A2"/>
    <w:rsid w:val="005D761E"/>
    <w:rsid w:val="005E0445"/>
    <w:rsid w:val="005F7867"/>
    <w:rsid w:val="006071ED"/>
    <w:rsid w:val="00620F54"/>
    <w:rsid w:val="006514B3"/>
    <w:rsid w:val="00654C23"/>
    <w:rsid w:val="006604A1"/>
    <w:rsid w:val="006D764F"/>
    <w:rsid w:val="006F5740"/>
    <w:rsid w:val="007138F6"/>
    <w:rsid w:val="00714FC9"/>
    <w:rsid w:val="007426E6"/>
    <w:rsid w:val="00745AD5"/>
    <w:rsid w:val="00756245"/>
    <w:rsid w:val="00760254"/>
    <w:rsid w:val="007772F1"/>
    <w:rsid w:val="007D0843"/>
    <w:rsid w:val="007D4090"/>
    <w:rsid w:val="007E4040"/>
    <w:rsid w:val="0081586D"/>
    <w:rsid w:val="00831CF4"/>
    <w:rsid w:val="00832B39"/>
    <w:rsid w:val="008379AE"/>
    <w:rsid w:val="008408D4"/>
    <w:rsid w:val="008567B3"/>
    <w:rsid w:val="0088103A"/>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123B"/>
    <w:rsid w:val="00A827D5"/>
    <w:rsid w:val="00A959D9"/>
    <w:rsid w:val="00AA329C"/>
    <w:rsid w:val="00B22D07"/>
    <w:rsid w:val="00B24AA6"/>
    <w:rsid w:val="00B27780"/>
    <w:rsid w:val="00B4132E"/>
    <w:rsid w:val="00B436C2"/>
    <w:rsid w:val="00B55328"/>
    <w:rsid w:val="00B56F4B"/>
    <w:rsid w:val="00B729B1"/>
    <w:rsid w:val="00B95601"/>
    <w:rsid w:val="00BA7990"/>
    <w:rsid w:val="00BA7F28"/>
    <w:rsid w:val="00BB0444"/>
    <w:rsid w:val="00BB36C7"/>
    <w:rsid w:val="00C207C2"/>
    <w:rsid w:val="00C31D9C"/>
    <w:rsid w:val="00C41F72"/>
    <w:rsid w:val="00C77E03"/>
    <w:rsid w:val="00C91020"/>
    <w:rsid w:val="00C9335D"/>
    <w:rsid w:val="00C93456"/>
    <w:rsid w:val="00C9707E"/>
    <w:rsid w:val="00CC1928"/>
    <w:rsid w:val="00CF1D94"/>
    <w:rsid w:val="00D10C04"/>
    <w:rsid w:val="00D1191A"/>
    <w:rsid w:val="00D4397B"/>
    <w:rsid w:val="00D46820"/>
    <w:rsid w:val="00D57813"/>
    <w:rsid w:val="00D75319"/>
    <w:rsid w:val="00D81A75"/>
    <w:rsid w:val="00D903A9"/>
    <w:rsid w:val="00D9136F"/>
    <w:rsid w:val="00DA7F63"/>
    <w:rsid w:val="00DD1448"/>
    <w:rsid w:val="00DE1ABB"/>
    <w:rsid w:val="00DE79BA"/>
    <w:rsid w:val="00DF2C76"/>
    <w:rsid w:val="00DF2F71"/>
    <w:rsid w:val="00E13EDD"/>
    <w:rsid w:val="00E16E24"/>
    <w:rsid w:val="00E34402"/>
    <w:rsid w:val="00E82EEC"/>
    <w:rsid w:val="00E9601F"/>
    <w:rsid w:val="00EE09E5"/>
    <w:rsid w:val="00EE337E"/>
    <w:rsid w:val="00F03C9F"/>
    <w:rsid w:val="00F04D33"/>
    <w:rsid w:val="00F078D8"/>
    <w:rsid w:val="00F32918"/>
    <w:rsid w:val="00F526E2"/>
    <w:rsid w:val="00F527F6"/>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03850">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lphins.org.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g.org.il/" TargetMode="External"/><Relationship Id="rId5" Type="http://schemas.openxmlformats.org/officeDocument/2006/relationships/footnotes" Target="footnotes.xml"/><Relationship Id="rId10" Type="http://schemas.openxmlformats.org/officeDocument/2006/relationships/hyperlink" Target="http://www.parks.org.il/BuildaGate5/general2/data_card.php?Cat=~30~~198451484~Card7~&amp;ru=&amp;SiteName=parks&amp;Clt=&amp;Bur=399371106" TargetMode="External"/><Relationship Id="rId4" Type="http://schemas.openxmlformats.org/officeDocument/2006/relationships/webSettings" Target="webSettings.xml"/><Relationship Id="rId9" Type="http://schemas.openxmlformats.org/officeDocument/2006/relationships/hyperlink" Target="http://www.schoolsport.co.il/Main.aspx?action=ShowArticle&amp;id=1045"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608</Words>
  <Characters>3664</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4264</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2010-03-08T06:56:00Z</dcterms:created>
  <dcterms:modified xsi:type="dcterms:W3CDTF">2010-03-08T06:56:00Z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